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5FB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353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Краснодарского края от 01.07.2008 N 1517-КЗ</w:t>
            </w:r>
            <w:r>
              <w:rPr>
                <w:sz w:val="48"/>
                <w:szCs w:val="48"/>
              </w:rPr>
              <w:br/>
              <w:t>(ред. от 09.11.2017)</w:t>
            </w:r>
            <w:r>
              <w:rPr>
                <w:sz w:val="48"/>
                <w:szCs w:val="48"/>
              </w:rPr>
              <w:br/>
              <w:t>"Об информационных системах и информатизации Краснодарского края"</w:t>
            </w:r>
            <w:r>
              <w:rPr>
                <w:sz w:val="48"/>
                <w:szCs w:val="48"/>
              </w:rPr>
              <w:br/>
              <w:t>(принят ЗС КК 24.06.2008)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353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3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353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63533">
            <w:pPr>
              <w:pStyle w:val="ConsPlusNormal"/>
            </w:pPr>
            <w:r>
              <w:t>1 июля 2008 года</w:t>
            </w:r>
          </w:p>
        </w:tc>
        <w:tc>
          <w:tcPr>
            <w:tcW w:w="5103" w:type="dxa"/>
          </w:tcPr>
          <w:p w:rsidR="00000000" w:rsidRDefault="00963533">
            <w:pPr>
              <w:pStyle w:val="ConsPlusNormal"/>
              <w:jc w:val="right"/>
            </w:pPr>
            <w:r>
              <w:t>N 1517-КЗ</w:t>
            </w:r>
          </w:p>
        </w:tc>
      </w:tr>
    </w:tbl>
    <w:p w:rsidR="00000000" w:rsidRDefault="0096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Title"/>
        <w:jc w:val="center"/>
      </w:pPr>
      <w:r>
        <w:t>ЗАКОН</w:t>
      </w:r>
    </w:p>
    <w:p w:rsidR="00000000" w:rsidRDefault="00963533">
      <w:pPr>
        <w:pStyle w:val="ConsPlusTitle"/>
        <w:jc w:val="center"/>
      </w:pPr>
    </w:p>
    <w:p w:rsidR="00000000" w:rsidRDefault="00963533">
      <w:pPr>
        <w:pStyle w:val="ConsPlusTitle"/>
        <w:jc w:val="center"/>
      </w:pPr>
      <w:r>
        <w:t>КРАСНОДАРСКОГО КРАЯ</w:t>
      </w:r>
    </w:p>
    <w:p w:rsidR="00000000" w:rsidRDefault="00963533">
      <w:pPr>
        <w:pStyle w:val="ConsPlusTitle"/>
        <w:jc w:val="center"/>
      </w:pPr>
    </w:p>
    <w:p w:rsidR="00000000" w:rsidRDefault="00963533">
      <w:pPr>
        <w:pStyle w:val="ConsPlusTitle"/>
        <w:jc w:val="center"/>
      </w:pPr>
      <w:r>
        <w:t>ОБ ИНФОРМАЦИОННЫХ СИСТЕМАХ И ИНФОРМАТИЗАЦИИ</w:t>
      </w:r>
    </w:p>
    <w:p w:rsidR="00000000" w:rsidRDefault="00963533">
      <w:pPr>
        <w:pStyle w:val="ConsPlusTitle"/>
        <w:jc w:val="center"/>
      </w:pPr>
      <w:r>
        <w:t>КРАСНОДАРСКОГО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jc w:val="right"/>
      </w:pPr>
      <w:r>
        <w:t>Принят</w:t>
      </w:r>
    </w:p>
    <w:p w:rsidR="00000000" w:rsidRDefault="00963533">
      <w:pPr>
        <w:pStyle w:val="ConsPlusNormal"/>
        <w:jc w:val="right"/>
      </w:pPr>
      <w:r>
        <w:t>Законодательным Собранием Краснодарского края</w:t>
      </w:r>
    </w:p>
    <w:p w:rsidR="00000000" w:rsidRDefault="00963533">
      <w:pPr>
        <w:pStyle w:val="ConsPlusNormal"/>
        <w:jc w:val="right"/>
      </w:pPr>
      <w:r>
        <w:t>24 июня 2008 года</w:t>
      </w:r>
    </w:p>
    <w:p w:rsidR="00000000" w:rsidRDefault="0096353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35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635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Краснодарского края от 01.11.2013 </w:t>
            </w:r>
            <w:hyperlink r:id="rId8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>,</w:t>
            </w:r>
          </w:p>
          <w:p w:rsidR="00000000" w:rsidRDefault="009635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01.11.2013 </w:t>
            </w:r>
            <w:hyperlink r:id="rId9" w:tooltip="Закон Краснодарского края от 01.11.2013 N 2811-КЗ &quot;О внесении изменений в некоторые законодательные акты Краснодарского края&quot; (принят ЗС КК 22.10.2013){КонсультантПлюс}" w:history="1">
              <w:r>
                <w:rPr>
                  <w:color w:val="0000FF"/>
                </w:rPr>
                <w:t>N 2811-КЗ</w:t>
              </w:r>
            </w:hyperlink>
            <w:r>
              <w:rPr>
                <w:color w:val="392C69"/>
              </w:rPr>
              <w:t xml:space="preserve">, от 10.06.2015 </w:t>
            </w:r>
            <w:hyperlink r:id="rId10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      <w:r>
                <w:rPr>
                  <w:color w:val="0000FF"/>
                </w:rPr>
                <w:t>N 3185-КЗ</w:t>
              </w:r>
            </w:hyperlink>
            <w:r>
              <w:rPr>
                <w:color w:val="392C69"/>
              </w:rPr>
              <w:t xml:space="preserve">, от 29.04.2016 </w:t>
            </w:r>
            <w:hyperlink r:id="rId11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      <w:r>
                <w:rPr>
                  <w:color w:val="0000FF"/>
                </w:rPr>
                <w:t>N 3387-КЗ</w:t>
              </w:r>
            </w:hyperlink>
            <w:r>
              <w:rPr>
                <w:color w:val="392C69"/>
              </w:rPr>
              <w:t>,</w:t>
            </w:r>
          </w:p>
          <w:p w:rsidR="00000000" w:rsidRDefault="009635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09.11.2017 </w:t>
            </w:r>
            <w:hyperlink r:id="rId12" w:tooltip="Закон Краснодарского края от 09.11.2017 N 3688-КЗ &quot;О внесении изменений в Закон Краснодарского края &quot;Об информационных системах и информатизации Краснодарского края&quot; (принят ЗС КК 25.10.2017){КонсультантПлюс}" w:history="1">
              <w:r>
                <w:rPr>
                  <w:color w:val="0000FF"/>
                </w:rPr>
                <w:t>N 3688-КЗ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1. Сфера действия настоящего Закона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13" w:tooltip="Федеральный закон от 27.07.2006 N 149-ФЗ (ред. от 29.06.2018) &quot;Об информации, информационных технологиях и о защите информации&quot; (с изм. и доп., вступ. в силу с 30.06.2018)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(далее - Федеральный закон) и регулирует отношения, возникающие при: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реализации политики Краснодарского края в сфере информатизации (далее та</w:t>
      </w:r>
      <w:r>
        <w:t>кже - региональная политика в сфере информатизации);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14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создании, развитии и эксплуатации государствен</w:t>
      </w:r>
      <w:r>
        <w:t>ных информационных систем Краснодарского края.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В настоящем Законе используются следующие понятия: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информация - сведения (сообщения, данные) независимо от формы их предоставления;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информатизация - проц</w:t>
      </w:r>
      <w:r>
        <w:t>есс использования информационных и коммуникационных технологий, направленный на создание, распространение и потребление культурных и иных благ, решение социально-экономических задач;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информационные технологии - процессы, методы поиска, сбора, хранения, обр</w:t>
      </w:r>
      <w:r>
        <w:t>аботки, предоставления, распространения информации и способы осуществления таких процессов и методов;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</w:t>
      </w:r>
      <w:r>
        <w:t>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государственная информационная система Краснодарского края - информационная система, созданная, приобретенная и (или) накапливаемая с привлечением средств бюджета Краснодарского края, а также иным установленным законом способом;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обладатель информации - л</w:t>
      </w:r>
      <w:r>
        <w:t>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доступ к информации - возможность получения информации и ее использования;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lastRenderedPageBreak/>
        <w:t>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распространение информации - действия, направленные на получение информации неопределенным кругом лиц или п</w:t>
      </w:r>
      <w:r>
        <w:t>ередачу информации неопределенному кругу лиц;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регистрация информационной системы - занесение предоставляемых в соответствии с настоящим Законом сведений об информационной системе в государственный реестр информационных систем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уполномоч</w:t>
      </w:r>
      <w:r>
        <w:t>енный орган исполнительной власти Краснодарского края в сфере информатизации - исполнительный орган государственной власти Краснодарского края, уполномоченный главой администрации (губернатором) Краснодарского края на реализацию региональной политики в сфе</w:t>
      </w:r>
      <w:r>
        <w:t>ре информатизации;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15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защита информации - совокупность правовых, организационных и технических мер, на</w:t>
      </w:r>
      <w:r>
        <w:t>правленных на обеспечение защиты информации от неправомерного доступа, уничтожения, модифицирования, блокирования, копирования, предоставления, распространения, неправомерных действий в отношении такой информации, а также на соблюдение конфиденциальности и</w:t>
      </w:r>
      <w:r>
        <w:t>нформации ограниченного доступа и реализацию права на доступ к информации;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</w:t>
      </w:r>
      <w:r>
        <w:t>ся в ее базах данных.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Иные понятия, используемые в настоящем Законе, применяются в тех значениях, в каких они определены законодательством Российской Федерации.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3. Политика Краснодарского края в сфере информатизации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Политика Краснодарского края в сфере информатизации заключается в повышении эффективности решения стратегических и оперативных задач социально-экономического развития Краснодарского края пос</w:t>
      </w:r>
      <w:r>
        <w:t>редством информационно-коммуникационных технологий.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Политика Краснодарского края в сфере информатизации основана на следующих принципах: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1) использование информационных технологий для решения приоритетных задач социально-экономического развития Краснода</w:t>
      </w:r>
      <w:r>
        <w:t>рского края, совершенствование системы государственного управления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2) управление региональной информатизацией на основе программно-целевого метода;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3) унификация и обеспечение совместимости отдельных решений в рамках реализации региона</w:t>
      </w:r>
      <w:r>
        <w:t>льной политики в сфере информатизации;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16" w:tooltip="Закон Краснодарского края от 09.11.2017 N 3688-КЗ &quot;О внесении изменений в Закон Краснодарского края &quot;Об информационных системах и информатизации Краснодарского края&quot; (принят ЗС КК 25.10.2017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09.11.2017 N 3688-КЗ)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4) унификация элементов информационно-технологической инфрастр</w:t>
      </w:r>
      <w:r>
        <w:t>уктуры, использование типовых решений при создании государственных информационных систем Краснодарского края и муниципальных информационных систем;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5) обеспечение совместимости государственных информационных систем Краснодарского края с государственными фе</w:t>
      </w:r>
      <w:r>
        <w:t>деральными и муниципальными информационными системами;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6) обеспечение безопасности государственных информационных систем Краснодарского края, их защиты, сохранности, целостности и достоверности;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7) согласованность нормативной правовой и методической базы, </w:t>
      </w:r>
      <w:r>
        <w:t>регламентирующей процессы региональной информатизации, с федеральным законодательством;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8) обеспечение прав граждан и организаций на доступ к создаваемой информации.</w:t>
      </w:r>
    </w:p>
    <w:p w:rsidR="00000000" w:rsidRDefault="00963533">
      <w:pPr>
        <w:pStyle w:val="ConsPlusNormal"/>
        <w:jc w:val="both"/>
      </w:pPr>
      <w:r>
        <w:t xml:space="preserve">(часть 2 в ред. </w:t>
      </w:r>
      <w:hyperlink r:id="rId17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Основными направлениями региональной политики в сфере информатизации являются: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18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обеспечение доступа граждан и организаций к информации о деятельности органов государственной власти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развитие нормативной правовой базы Краснодарского края в сфере информатизаци</w:t>
      </w:r>
      <w:r>
        <w:t>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разработка и реализация государственных программ Краснодарского края в сфере информатизации;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19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</w:t>
      </w:r>
      <w:r>
        <w:t>1.11.2013 N 2812-КЗ)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реализация проектов, направленных на развитие инфраструктуры, формирование и развитие государственных и муниципальных информационных систем;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создание условий для эффективного и качественного информационного обеспечения деятельности орг</w:t>
      </w:r>
      <w:r>
        <w:t>анов государственной власти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обеспечение доступа к системе межведомственного электронного взаимодействия и к данным государственных информационных систем для предоставления государственных и муниципальных услуг с использованием телекомм</w:t>
      </w:r>
      <w:r>
        <w:t>уникационных технологий;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20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1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</w:t>
        </w:r>
      </w:hyperlink>
      <w:r>
        <w:t xml:space="preserve"> Краснодарского края от 29.04.2016 N 3387-КЗ;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проведение комплексного анализа уровня использования информационных технологий в социально-экономической сфере при осуществлении государственного управления и местного самоуправления, а также потребностей населения в информации и услугах;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проведение единой</w:t>
      </w:r>
      <w:r>
        <w:t xml:space="preserve"> региональной политики информационной безопасности.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4. Система органов управления в сфере информатизации Краснодарского края</w:t>
      </w:r>
    </w:p>
    <w:p w:rsidR="00000000" w:rsidRDefault="00963533">
      <w:pPr>
        <w:pStyle w:val="ConsPlusNormal"/>
        <w:ind w:firstLine="540"/>
        <w:jc w:val="both"/>
      </w:pPr>
      <w:r>
        <w:t xml:space="preserve">(в ред. </w:t>
      </w:r>
      <w:hyperlink r:id="rId22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</w:t>
      </w:r>
      <w:r>
        <w:t>ого края от 29.04.2016 N 3387-КЗ)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Система органов управления в сфере информатизации Краснодарского края включает в себя: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1) координационный орган Краснодарского края в сфере информатизации;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2) уполномоченный орган исполнительной власти Краснодарского к</w:t>
      </w:r>
      <w:r>
        <w:t>рая в сфере информатизации;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3) иные исполнительные органы государственной власти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Администрацией Краснодарского края образуется координационный орган Краснодарского края в сфере информатизации - Совет по информатизации при администра</w:t>
      </w:r>
      <w:r>
        <w:t>ции Краснодарского края, ответственный за формирование стратегии региональной информатизации.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Глава администрации (губернатор) Краснодарского края определяет уполномоченный орган исполнительной власти Краснодарского края в сфере информатизации и наделяе</w:t>
      </w:r>
      <w:r>
        <w:t>т его соответствующими полномочиями.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23" w:tooltip="Закон Краснодарского края от 09.11.2017 N 3688-КЗ &quot;О внесении изменений в Закон Краснодарского края &quot;Об информационных системах и информатизации Краснодарского края&quot; (принят ЗС КК 25.10.2017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09.11.2017 N 3688-КЗ)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4. Исполнительные органы государственной власти Краснодарского к</w:t>
      </w:r>
      <w:r>
        <w:t>рая обеспечивают реализацию региональной политики в сфере информатизации в пределах своей компетенции.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5. Совет по информатизации при администрации Краснодарского края</w:t>
      </w:r>
    </w:p>
    <w:p w:rsidR="00000000" w:rsidRDefault="00963533">
      <w:pPr>
        <w:pStyle w:val="ConsPlusNormal"/>
        <w:ind w:firstLine="540"/>
        <w:jc w:val="both"/>
      </w:pPr>
      <w:r>
        <w:t xml:space="preserve">(в ред. </w:t>
      </w:r>
      <w:hyperlink r:id="rId24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Положение о Совете по информатизации при администрации Краснодарского края и его состав утверждаются нормативным правовым актом главы администрации (губернатора) Краснодарског</w:t>
      </w:r>
      <w:r>
        <w:t>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В состав Совета по информатизации при администрации Краснодарского края входят заместитель главы администрации (губернатора) Краснодарского края, уполномоченный осуществлять координацию и контроль в сфере информатизации, руководитель (заместитель р</w:t>
      </w:r>
      <w:r>
        <w:t>уководителя) уполномоченного органа исполнительной власти Краснодарского края в сфере информатизации, руководители (заместители руководителей) иных исполнительных органов государственной власти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В состав Совета по информатизации при адм</w:t>
      </w:r>
      <w:r>
        <w:t>инистрации Краснодарского края могут входить по согласованию представители территориальных органов федеральных органов исполнительной власти, органов местного самоуправления муниципальных образований Краснодарского края, общественных, научных и иных органи</w:t>
      </w:r>
      <w:r>
        <w:t>заций.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Основными задачами Совета по информатизации при администрации Краснодарского края являются: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1) определение приоритетных направлений региональной политики в сфере информатизации;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2) организация взаимодействия исполнительных органов государственной</w:t>
      </w:r>
      <w:r>
        <w:t xml:space="preserve"> власти Краснодарского края с территориальными органами федеральных органов исполнительной власти, с органами местного самоуправления муниципальных образований Краснодарского края и организациями.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В положении о Совете по информатизации при администрации</w:t>
      </w:r>
      <w:r>
        <w:t xml:space="preserve"> Краснодарского края устанавливаются порядок его формирования, функции и иные вопросы его деятельности.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6. Уполномоченный орган исполнительной власти Краснодарского края в сфере информатизации</w:t>
      </w:r>
    </w:p>
    <w:p w:rsidR="00000000" w:rsidRDefault="00963533">
      <w:pPr>
        <w:pStyle w:val="ConsPlusNormal"/>
        <w:ind w:firstLine="540"/>
        <w:jc w:val="both"/>
      </w:pPr>
      <w:r>
        <w:t xml:space="preserve">(в ред. </w:t>
      </w:r>
      <w:hyperlink r:id="rId25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</w:t>
      </w:r>
      <w:r>
        <w:t xml:space="preserve"> В соответствии с нормативным правовым актом главы администрации (губернатора) Краснодарского края создается уполномоченный орган исполнительной власти Краснодарского края в сфере информатизации или его обязанности возлагаются на уже существующий орган исп</w:t>
      </w:r>
      <w:r>
        <w:t>олнительной власти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Уполномоченный орган исполнительной власти Краснодарского края в сфере информатизации осуществляет реализацию региональной политики в сфере информатизации, в том числе: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1) координирует исполнение мероприятий по ре</w:t>
      </w:r>
      <w:r>
        <w:t>ализации региональной политики в сфере информатизации на территории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2) вносит предложения главе администрации (губернатору) Краснодарского края по разработке и внедрению государственных информационных систем Краснодарского края, в том </w:t>
      </w:r>
      <w:r>
        <w:t>числе имеющих особое значение для социального и экономического развития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3) организует и участвует в разработке и реализации государственных программ Краснодарского края в сфере информатизации;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4) готовит проекты нормативных правовых ак</w:t>
      </w:r>
      <w:r>
        <w:t>тов в сфере информатизации, создания и эксплуатации государственных информационных систем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5) участвует в деятельности по обеспечению информационной безопасности государственных информационных систем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6) выступает оп</w:t>
      </w:r>
      <w:r>
        <w:t>ератором региональной информационной системы межведомственного электронного взаимодействия;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7) организует и проводит мониторинг официального сайта администрации Краснодарского края и официальных сайтов органов исполнительной власти Краснодарского края в ин</w:t>
      </w:r>
      <w:r>
        <w:t>формационно-телекоммуникационной сети "Интернет" в целях реализации предоставленных полномочий;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8) осуществляет иные функции в сфере информатизации, определенные главой администрации (губернатором)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По решению главы администрации (гу</w:t>
      </w:r>
      <w:r>
        <w:t>бернатора) Краснодарского края в целях повышения эффективности использования информационно-коммуникационных технологий для реализации отдельных функций уполномоченного органа исполнительной власти Краснодарского края в сфере информатизации может быть созда</w:t>
      </w:r>
      <w:r>
        <w:t>но государственное учреждение Краснодарского края или соответствующие обязанности могут быть возложены на уже существующее государственное учреждение Краснодарского края.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7. Государственные программы Краснодарского края в сфере информатизации</w:t>
      </w:r>
    </w:p>
    <w:p w:rsidR="00000000" w:rsidRDefault="00963533">
      <w:pPr>
        <w:pStyle w:val="ConsPlusNormal"/>
        <w:jc w:val="both"/>
      </w:pPr>
      <w:r>
        <w:t>(в ре</w:t>
      </w:r>
      <w:r>
        <w:t xml:space="preserve">д. </w:t>
      </w:r>
      <w:hyperlink r:id="rId26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Государственные программы Краснодарского края в сфере информатизации разрабатыв</w:t>
      </w:r>
      <w:r>
        <w:t>аются и утверждаются в порядке, установленном действующим законодательством.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27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</w:t>
      </w:r>
      <w:r>
        <w:t>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Мероприятия государственных программ Краснодарского края в сфере информатизации должны соответствовать целям социально-экономического развития Краснодарского края, приоритетным направлениям развития информационных и коммуникационных технологий на федерал</w:t>
      </w:r>
      <w:r>
        <w:t>ьном уровне и целям административной реформы.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28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В соответствии с направлениям</w:t>
      </w:r>
      <w:r>
        <w:t>и государственной политики в сфере информатизации органы местного самоуправления муниципальных образований Краснодарского края в случае необходимости разрабатывают и утверждают соответствующие программы информатизации.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Реализация государственных программ К</w:t>
      </w:r>
      <w:r>
        <w:t xml:space="preserve">раснодарского края и муниципальных программ в сфере информатизации осуществляется с учетом требований, предусмотренных Федеральным </w:t>
      </w:r>
      <w:hyperlink r:id="rId29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года N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963533">
      <w:pPr>
        <w:pStyle w:val="ConsPlusNormal"/>
        <w:jc w:val="both"/>
      </w:pPr>
      <w:r>
        <w:t xml:space="preserve">(в ред. Законов Краснодарского края от 01.11.2013 </w:t>
      </w:r>
      <w:hyperlink r:id="rId30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<w:r>
          <w:rPr>
            <w:color w:val="0000FF"/>
          </w:rPr>
          <w:t>N 2812-КЗ</w:t>
        </w:r>
      </w:hyperlink>
      <w:r>
        <w:t xml:space="preserve">, от 01.11.2013 </w:t>
      </w:r>
      <w:hyperlink r:id="rId31" w:tooltip="Закон Краснодарского края от 01.11.2013 N 2811-КЗ &quot;О внесении изменений в некоторые законодательные акты Краснодарского края&quot; (принят ЗС КК 22.10.2013){КонсультантПлюс}" w:history="1">
        <w:r>
          <w:rPr>
            <w:color w:val="0000FF"/>
          </w:rPr>
          <w:t>N 2811-КЗ</w:t>
        </w:r>
      </w:hyperlink>
      <w:r>
        <w:t>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8. Государственные информационные с</w:t>
      </w:r>
      <w:r>
        <w:t>истемы Краснодарского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Государственные информационные системы Краснодарского края - информационные системы, созданные на основании законов Краснодарского края и правовых актов государственных органов Краснодарского края в целях реализации полномочи</w:t>
      </w:r>
      <w:r>
        <w:t>й государственных органов Краснодарского края и обеспечения обмена информацией между этими органами, а также в иных установленных федеральными законами целях.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Государственные информационные системы Краснодарского края создаются с учетом требований, пред</w:t>
      </w:r>
      <w:r>
        <w:t xml:space="preserve">усмотренных Федеральным </w:t>
      </w:r>
      <w:hyperlink r:id="rId32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</w:t>
      </w:r>
      <w:r>
        <w:t>ипальных нужд".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33" w:tooltip="Закон Краснодарского края от 01.11.2013 N 2811-КЗ &quot;О внесении изменений в некоторые законодательные акты Краснодарского края&quot; (принят ЗС КК 22.10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2811-КЗ)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Государственные информационные системы Краснодарского края являются объектами правоотношений: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органов государственной вла</w:t>
      </w:r>
      <w:r>
        <w:t>сти Краснодарского края, осуществляющих правомочия собственника информационных систем;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операторов информационных систем;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пользователей информацией;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иных лиц, участвующих в формировании и использовании информационных систем.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4. Правовой режим государственны</w:t>
      </w:r>
      <w:r>
        <w:t xml:space="preserve">х информационных систем Краснодарского края определяется нормами, устанавливающими порядок формирования, эксплуатации, классификации и кодирования, учета (регистрации), обеспечения доступа, управления развитием, финансирования и обеспечения информационной </w:t>
      </w:r>
      <w:r>
        <w:t>безопасности.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Положения об информационных системах Краснодарского края разрабатываются и утверждаются исполнительными органами государственной власти Краснодарского края с учетом требований к порядку создания, развития, ввода в эксплуатацию, эксплуатации и</w:t>
      </w:r>
      <w:r>
        <w:t xml:space="preserve"> вывода из эксплуатации государственных информационных систем и дальнейшего хранения содержащейся в их базах данных информации, установленных Правительством Российской Федерации.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34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5. В собственности Краснодарского края находятся государственные информационные системы Краснодарского края, создаваемые, приобретаемые, накапливаемые за счет средств краевого </w:t>
      </w:r>
      <w:r>
        <w:t>бюджета и иных не запрещенных законодательством источников.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6. Государственные информационные системы Краснодарского края включают в себя информацию, программные и иные средства организации (предоставления) информации в информационных системах, материальны</w:t>
      </w:r>
      <w:r>
        <w:t>е (бумажные, магнитные, оптические, электронные и иные) носители информации, а также технические средства обеспечения информационных систем.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Использование указанных объектов в нарушение установленного правового режима не допускается.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9. Порядок соз</w:t>
      </w:r>
      <w:r>
        <w:t>дания и эксплуатации государственных информационных систем Краснодарского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 xml:space="preserve">1. Государственные информационные системы Краснодарского края в соответствии с Федеральным </w:t>
      </w:r>
      <w:hyperlink r:id="rId35" w:tooltip="Федеральный закон от 27.07.2006 N 149-ФЗ (ред. от 29.06.2018) &quot;Об информации, информационных технологиях и о защите информации&quot; (с изм. и доп., вступ. в силу с 30.06.2018){КонсультантПлюс}" w:history="1">
        <w:r>
          <w:rPr>
            <w:color w:val="0000FF"/>
          </w:rPr>
          <w:t>законом</w:t>
        </w:r>
      </w:hyperlink>
      <w:r>
        <w:t xml:space="preserve">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 в Краснодарском крае.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Перечни видов ин</w:t>
      </w:r>
      <w:r>
        <w:t>формации, предоставляемой в обязательном порядке, устанавливаются федеральными законами.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Создание исполнительными органами государственной власти Краснодарского края государственных информационных систем Краснодарского края осуществляется в соответствии</w:t>
      </w:r>
      <w:r>
        <w:t xml:space="preserve"> с основаниями для создания систем, предусмотренными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</w:t>
      </w:r>
      <w:r>
        <w:t>ии, утвержденными Правительством Российской Федерации.</w:t>
      </w:r>
    </w:p>
    <w:p w:rsidR="00000000" w:rsidRDefault="00963533">
      <w:pPr>
        <w:pStyle w:val="ConsPlusNormal"/>
        <w:jc w:val="both"/>
      </w:pPr>
      <w:r>
        <w:t xml:space="preserve">(часть 3 в ред. </w:t>
      </w:r>
      <w:hyperlink r:id="rId36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4. Мероприятия по созданию государственных информационных систем Краснодарского края включаются в государственные программы Краснодарского края в сфере информатизации и (или) в планы информатизации соответствующих исполнительных органов государственной вла</w:t>
      </w:r>
      <w:r>
        <w:t>сти Краснодарского края в порядке, установленном федеральным законодательством и законодательством Краснодарского края.</w:t>
      </w:r>
    </w:p>
    <w:p w:rsidR="00000000" w:rsidRDefault="00963533">
      <w:pPr>
        <w:pStyle w:val="ConsPlusNormal"/>
        <w:jc w:val="both"/>
      </w:pPr>
      <w:r>
        <w:t xml:space="preserve">(часть 4 в ред. </w:t>
      </w:r>
      <w:hyperlink r:id="rId37" w:tooltip="Закон Краснодарского края от 29.04.2016 N 3387-КЗ &quot;О внесении изменений в Закон Краснодарского края &quot;Об информационных системах и информатизации Краснодарского края&quot; (принят ЗС КК 19.04.2016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</w:t>
      </w:r>
      <w:r>
        <w:t>рая от 29.04.2016 N 3387-КЗ)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5. В соответствии с Федеральным </w:t>
      </w:r>
      <w:hyperlink r:id="rId38" w:tooltip="Федеральный закон от 27.07.2006 N 149-ФЗ (ред. от 29.06.2018) &quot;Об информации, информационных технологиях и о защите информации&quot; (с изм. и доп., вступ. в силу с 30.06.2018){КонсультантПлюс}" w:history="1">
        <w:r>
          <w:rPr>
            <w:color w:val="0000FF"/>
          </w:rPr>
          <w:t>законом</w:t>
        </w:r>
      </w:hyperlink>
      <w:r>
        <w:t xml:space="preserve"> информация, содержащаяся в государственных информационных системах Краснодарского края, а также иные сведения и документы, имеющиеся в распор</w:t>
      </w:r>
      <w:r>
        <w:t>яжении государственных органов, являются государственными информационными ресурсами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6. Деятельность по эксплуатации государственных информационных систем Краснодарского края осуществляет оператор информационной системы. Если иное не ус</w:t>
      </w:r>
      <w:r>
        <w:t>тановлено решением о создании государственной информационной системы Краснодарского края,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</w:t>
      </w:r>
      <w:r>
        <w:t>онной системы в эксплуатацию осуществляется в порядке, установленном указанным заказчиком.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7. При эксплуатации государственных информационных систем Краснодарского края операторы таких систем обеспечивают совместимость информационных систем между собой пут</w:t>
      </w:r>
      <w:r>
        <w:t>ем соблюдения установленных требований к аппаратным и программным средствам, организационным процедурам, формам документооборота и информационного обмена, правилам предоставления и защиты информации в соответствии с федеральным законодательством.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8. В случ</w:t>
      </w:r>
      <w:r>
        <w:t>ае принятия решения о реорганизации или прекращении деятельности оператора государственной информационной системы Краснодарского края должен быть определен также порядок передачи государственной информационной системы иному органу государственной власти Кр</w:t>
      </w:r>
      <w:r>
        <w:t>аснодарского края, краевому государственному учреждению или государственному унитарному предприятию Краснодарского края и дальнейшего использования такой информационной системы.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 xml:space="preserve">Статья 10. Муниципальные и иные информационные системы в Краснодарском крае, </w:t>
      </w:r>
      <w:r>
        <w:t>требования к информационным системам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39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10.06.2015 N 3185-КЗ)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В случаях, если иное не установлено федеральным законодате</w:t>
      </w:r>
      <w:r>
        <w:t>льством,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</w:t>
      </w:r>
      <w:r>
        <w:t xml:space="preserve"> об эксплуатации информационной системы.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В случаях и в порядке, установленных федеральными законами, оператор информационной системы должен обеспечить возможность размещения информации в информационно-телекоммуникационной сети "Интернет" в форме открытых д</w:t>
      </w:r>
      <w:r>
        <w:t>анных.</w:t>
      </w:r>
    </w:p>
    <w:p w:rsidR="00000000" w:rsidRDefault="00963533">
      <w:pPr>
        <w:pStyle w:val="ConsPlusNormal"/>
        <w:jc w:val="both"/>
      </w:pPr>
      <w:r>
        <w:t xml:space="preserve">(абзац введен </w:t>
      </w:r>
      <w:hyperlink r:id="rId40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Законом</w:t>
        </w:r>
      </w:hyperlink>
      <w:r>
        <w:t xml:space="preserve"> Краснодарского края от 10.06.2015 N 3185-КЗ)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Муниципальная информационная система - информационная система, созданная на основа</w:t>
      </w:r>
      <w:r>
        <w:t>нии решения органа местного самоуправления в Краснодарском крае в процессе осуществления органами местного самоуправления своих полномочий.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На муниципальные информационные системы распространяются требования к государственным информационным системам, ус</w:t>
      </w:r>
      <w:r>
        <w:t xml:space="preserve">тановленные Федеральным </w:t>
      </w:r>
      <w:hyperlink r:id="rId41" w:tooltip="Федеральный закон от 27.07.2006 N 149-ФЗ (ред. от 29.06.2018) &quot;Об информации, информационных технологиях и о защите информации&quot; (с изм. и доп., вступ. в силу с 30.06.2018){КонсультантПлюс}" w:history="1">
        <w:r>
          <w:rPr>
            <w:color w:val="0000FF"/>
          </w:rPr>
          <w:t>законом</w:t>
        </w:r>
      </w:hyperlink>
      <w:r>
        <w:t>, если иное не предусмотрено законодательством Российской Федерации о местном самоуправлении.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4. Порядок создания и эксплуатации информационных систем, не являющихся государственн</w:t>
      </w:r>
      <w:r>
        <w:t>ыми или муниципальными информационными системами Краснодарского края, определяется операторами таких информационных систем в соответствии с требованиями, установленными федеральным законодательством.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5. Технические средства информационных систем, используе</w:t>
      </w:r>
      <w:r>
        <w:t>мых государственными органами Краснодарского края, органами местного самоуправления в Краснодарском крае, государственными (муниципальными) унитарными предприятиями Краснодарского края или государственными (муниципальными) учреждениями Краснодарского края,</w:t>
      </w:r>
      <w:r>
        <w:t xml:space="preserve"> должны размещаться на территории Российской Федерации.</w:t>
      </w:r>
    </w:p>
    <w:p w:rsidR="00000000" w:rsidRDefault="00963533">
      <w:pPr>
        <w:pStyle w:val="ConsPlusNormal"/>
        <w:jc w:val="both"/>
      </w:pPr>
      <w:r>
        <w:t xml:space="preserve">(часть 5 введена </w:t>
      </w:r>
      <w:hyperlink r:id="rId42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Законом</w:t>
        </w:r>
      </w:hyperlink>
      <w:r>
        <w:t xml:space="preserve"> Краснодарского края от 10.06.2015 N 3185-КЗ)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11. Порядок классификации</w:t>
      </w:r>
      <w:r>
        <w:t xml:space="preserve"> и кодирования информации в Краснодарском крае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Классификация и кодирование информации, содержащейся в государственных информационных системах Краснодарского края, осуществляется в целях: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создания условий для формирования единого информационного простра</w:t>
      </w:r>
      <w:r>
        <w:t>нства на территории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систематизации информации по единым классификационным правилам и использования этих систем при прогнозировании социально-экономического развития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обеспечения совместимости государственных информа</w:t>
      </w:r>
      <w:r>
        <w:t>ционных систем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обеспечения межотраслевого обмена;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обеспечения согласованного информационного взаимодействия органов государственного управления Краснодарского края;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гармонизации единой системы классификации и кодирования информации Краснодарского края с общероссийскими и международными классификациями и с</w:t>
      </w:r>
      <w:r>
        <w:t>тандартами.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2 - 3. Утратили силу. - </w:t>
      </w:r>
      <w:hyperlink r:id="rId43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</w:t>
        </w:r>
      </w:hyperlink>
      <w:r>
        <w:t xml:space="preserve"> Краснодарского края от 10.06.2015 N 3185-КЗ.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12. Порядок учета государственных информационных систем Краснода</w:t>
      </w:r>
      <w:r>
        <w:t>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Учет государственных информационных систем Краснодарского края осуществляется в обязательном порядке путем регистрации в государственном реестре информационных систем Краснодарского края (далее - Реестр). Организацию регистрации государстве</w:t>
      </w:r>
      <w:r>
        <w:t>нных информационных систем, формирования и ведения реестра государственных информационных систем осуществляет уполномоченный орган исполнительной власти Краснодарского края в сфере информатизации.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44" w:tooltip="Закон Краснодарского края от 09.11.2017 N 3688-КЗ &quot;О внесении изменений в Закон Краснодарского края &quot;Об информационных системах и информатизации Краснодарского края&quot; (принят ЗС КК 25.10.2017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09.11.2017 N 3688-КЗ)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Регистрация государственных информационных систем Краснодарского края в Реестре производится с целью учета имущественных и иных прав в отношении государствен</w:t>
      </w:r>
      <w:r>
        <w:t>ных информационных систем Краснодарского края.</w:t>
      </w:r>
    </w:p>
    <w:p w:rsidR="00000000" w:rsidRDefault="00963533">
      <w:pPr>
        <w:pStyle w:val="ConsPlusNormal"/>
        <w:jc w:val="both"/>
      </w:pPr>
      <w:r>
        <w:t xml:space="preserve">(часть 2 в ред. </w:t>
      </w:r>
      <w:hyperlink r:id="rId45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10.06.2015 N 3185-КЗ)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Порядок регистрации государственных инфор</w:t>
      </w:r>
      <w:r>
        <w:t>мационных систем Краснодарского края устанавливается нормативным правовым актом главы администрации (губернатора)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4. Права на технологии, технические средства и базы данных в составе государственных информационных систем Краснодарского</w:t>
      </w:r>
      <w:r>
        <w:t xml:space="preserve"> края подлежат защите в качестве государственного имущества Краснодарского края в установленном порядке.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</w:t>
      </w:r>
      <w:r>
        <w:t>ых.</w:t>
      </w:r>
    </w:p>
    <w:p w:rsidR="00000000" w:rsidRDefault="00963533">
      <w:pPr>
        <w:pStyle w:val="ConsPlusNormal"/>
        <w:jc w:val="both"/>
      </w:pPr>
      <w:r>
        <w:t xml:space="preserve">(часть 4 в ред. </w:t>
      </w:r>
      <w:hyperlink r:id="rId46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10.06.2015 N 3185-КЗ)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5. Организация регистрации государственных информационных систем Краснодарского края во</w:t>
      </w:r>
      <w:r>
        <w:t>злагается на уполномоченный орган исполнительной власти Краснодарского края в сфере информатизации.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6. Обязанность по внесению государственной информационной системы Краснодарского края в Реестр возлагается на заказчика, заключившего государственный контра</w:t>
      </w:r>
      <w:r>
        <w:t>кт на создание информационной системы, при создании, существенном обновлении системы, а также по запросу специально уполномоченного органа исполнительной власти Краснодарского края в сфере информатизации.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7. Ответственность за полноту, достоверность и акту</w:t>
      </w:r>
      <w:r>
        <w:t>ализацию сведений о зарегистрированных государственных информационных системах Краснодарского края возлагается на субъект, предоставивший соответствующие сведения.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8. В Реестр также могут быть включены по согласованию информационные системы территориальных</w:t>
      </w:r>
      <w:r>
        <w:t xml:space="preserve"> органов федеральных органов исполнительной власти, федеральных организаций, органов местного самоуправления, а также иные информационные системы, имеющие важное значение для социально-экономического и культурного развития Краснодарского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9. Информаци</w:t>
      </w:r>
      <w:r>
        <w:t>я о зарегистрированных государственных информационных системах Краснодарского края является открытой, за исключением случаев, определенных действующим законодательством.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13. Доступ к информации, содержащейся в государственных информационных система</w:t>
      </w:r>
      <w:r>
        <w:t>х Краснодарского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Информация о деятельности государственных органов Краснодарского края является открытой и общедоступной.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Исключение составляет документированная информация, отнесенная к категории информации ограниченного доступа в порядке, уст</w:t>
      </w:r>
      <w:r>
        <w:t>ановленном законодательством Российской Федерации.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4. В соответствии </w:t>
      </w:r>
      <w:r>
        <w:t xml:space="preserve">с Федеральным </w:t>
      </w:r>
      <w:hyperlink r:id="rId47" w:tooltip="Федеральный закон от 27.07.2006 N 149-ФЗ (ред. от 29.06.2018) &quot;Об информации, информационных технологиях и о защите информации&quot; (с изм. и доп., вступ. в силу с 30.06.2018){КонсультантПлюс}" w:history="1">
        <w:r>
          <w:rPr>
            <w:color w:val="0000FF"/>
          </w:rPr>
          <w:t>законом</w:t>
        </w:r>
      </w:hyperlink>
      <w:r>
        <w:t xml:space="preserve"> информация, содержащаяся в государственных информационных системах Краснодарского края, о деятельности органов государственной власти Краснодарского края, информация, затрагивающая права, </w:t>
      </w:r>
      <w:r>
        <w:t>свободы и обязанности человека и гражданина, предоставляется заинтересованному лицу бесплатно.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5. Организация имеет право на получение из государственных информационных систем Краснодарского края информации, непосредственно касающейся прав и обязанностей э</w:t>
      </w:r>
      <w:r>
        <w:t>той организации, а также информации, необходимой для взаимодействия с органами власти Краснодарского края при осуществлении этой организацией своей уставной деятельности.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6. Установление платы за предоставление органами государственной власти Краснодарског</w:t>
      </w:r>
      <w:r>
        <w:t>о края информации о своей деятельности возможно в случаях и на условиях, установленных федеральным законодательством.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7. Доступ к информации, содержащейся в муниципальных и иных информационных системах, осуществляется в соответствии с федеральным законодат</w:t>
      </w:r>
      <w:r>
        <w:t>ельством.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8. Органы государственной власти Краснодарского края разграничивают информацию по объему и содержанию для различных категорий пользователей и широко используют общедоступные информационные ресурсы по вопросам своей деятельности и деятельности под</w:t>
      </w:r>
      <w:r>
        <w:t>ведомственных им организаций, осуществляют массовое информационное обеспечение потребителей информации по другим вопросам, представляющим общественный интерес.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9. Информация из государственных информационных систем Краснодарского края, полученная потребите</w:t>
      </w:r>
      <w:r>
        <w:t>лями законным путем, может быть использована для создания производной информации в целях ее коммерческого распространения с обязательной ссылкой на источник информации.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 xml:space="preserve">Статья 14. Документирование информации, содержащейся в государственных информационных </w:t>
      </w:r>
      <w:r>
        <w:t>системах Краснодарского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 xml:space="preserve">1. Утратила силу. - </w:t>
      </w:r>
      <w:hyperlink r:id="rId48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</w:t>
        </w:r>
      </w:hyperlink>
      <w:r>
        <w:t xml:space="preserve"> Краснодарского края от 10.06.2015 N 3185-КЗ.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В целях заключения гражданско-правовых договоров или оф</w:t>
      </w:r>
      <w:r>
        <w:t>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</w:t>
      </w:r>
      <w:r>
        <w:t>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49" w:tooltip="Закон Краснодарского края от 10.06.2015 N 3185-КЗ &quot;О внесении изменений в Закон Краснодарского края &quot;Об информационных системах и информатизации Краснодарского края&quot; (принят ЗС КК 27.05.2015){КонсультантПлюс}" w:history="1">
        <w:r>
          <w:rPr>
            <w:color w:val="0000FF"/>
          </w:rPr>
          <w:t>Закона</w:t>
        </w:r>
      </w:hyperlink>
      <w:r>
        <w:t xml:space="preserve"> Кр</w:t>
      </w:r>
      <w:r>
        <w:t>аснодарского края от 10.06.2015 N 3185-КЗ)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15. Оказание услуг населению с использованием го</w:t>
      </w:r>
      <w:r>
        <w:t>сударственных информационных систем Краснодарского края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Информационные и другие государственные услуги оказываются операторами информационных систем и иными лицами, уполномоченными владельцами на использование государственных информационных ресурсов Красн</w:t>
      </w:r>
      <w:r>
        <w:t>одарского края.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Установление платы за предоставление государственным органом информации о своей деятельности возможно только в случаях и на условиях, которые установлены федеральным законодательством.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 xml:space="preserve">Взимание платы за информационные услуги, оказанные без </w:t>
      </w:r>
      <w:r>
        <w:t>согласия стороны, которой они были предоставлены, не допускается.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16. Перечень обязанностей обладателей информации, операторов государственных информационных систем Краснодарского края по защите информации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1. Обладатель информации, оператор госуда</w:t>
      </w:r>
      <w:r>
        <w:t>рственной информационной системы Краснодарского края в случаях, установленных федеральным законодательством, обязаны обеспечить: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своевременное обнаружение фактов несанкционированного доступа к информации;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предупреждение возможности неблагоприятных последствий нарушения порядка доступа к информации;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недопущение воздействия на технические средства обработки информации, в результате ко</w:t>
      </w:r>
      <w:r>
        <w:t>торого нарушается их функционирование;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постоянный контроль за обеспечением уровня защищенности информации.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2. Федераль</w:t>
      </w:r>
      <w:r>
        <w:t>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963533">
      <w:pPr>
        <w:pStyle w:val="ConsPlusNormal"/>
        <w:spacing w:before="200"/>
        <w:ind w:firstLine="540"/>
        <w:jc w:val="both"/>
      </w:pPr>
      <w:r>
        <w:t>3. Персональные данные, содержащиеся в государственных информационных системах К</w:t>
      </w:r>
      <w:r>
        <w:t xml:space="preserve">раснодарского края, обрабатываются в соответствии с Федеральным </w:t>
      </w:r>
      <w:hyperlink r:id="rId50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17. Порядок финансирования работ по информатизации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Финансирование государственных программ Краснодарского края в сфере информатизации, создание и эксплуатация г</w:t>
      </w:r>
      <w:r>
        <w:t>осударственных информационных систем Краснодарского края осуществляются за счет средств краевого бюджета, а также за счет иных средств в соответствии с действующим законодательством.</w:t>
      </w:r>
    </w:p>
    <w:p w:rsidR="00000000" w:rsidRDefault="00963533">
      <w:pPr>
        <w:pStyle w:val="ConsPlusNormal"/>
        <w:jc w:val="both"/>
      </w:pPr>
      <w:r>
        <w:t xml:space="preserve">(в ред. </w:t>
      </w:r>
      <w:hyperlink r:id="rId51" w:tooltip="Закон Краснодарского края от 01.11.2013 N 2812-КЗ (ред. от 01.06.2018) &quot;О внесении изменений в отдельные законодательные акты Краснодарского края в части совершенствования бюджетного процесса&quot; (принят ЗС КК 22.10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18. Ответственность за нарушение настоящего Закона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Нарушение требований настоящего Закона влечет за собой дисциплинарную, гражданско-правов</w:t>
      </w:r>
      <w:r>
        <w:t>ую, административную или уголовную ответственность в соответствии с законодательством Российской Федерации.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19. Приведение нормативных правовых актов в соответствие с настоящим Законом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Администрация Краснодарского края в течение одного года со дня</w:t>
      </w:r>
      <w:r>
        <w:t xml:space="preserve"> вступления в силу настоящего Закона приводит в соответствие с ним действующие нормативные акты и принимает нормативные правовые акты, обеспечивающие его реализацию.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  <w:outlineLvl w:val="0"/>
      </w:pPr>
      <w:r>
        <w:t>Статья 20. Вступление в силу настоящего Закона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ind w:firstLine="540"/>
        <w:jc w:val="both"/>
      </w:pPr>
      <w:r>
        <w:t>Настоящий Закон вступает в силу по истече</w:t>
      </w:r>
      <w:r>
        <w:t>нии 10 дней после дня его официального опубликования.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jc w:val="right"/>
      </w:pPr>
      <w:r>
        <w:t>Глава администрации (губернатор)</w:t>
      </w:r>
    </w:p>
    <w:p w:rsidR="00000000" w:rsidRDefault="00963533">
      <w:pPr>
        <w:pStyle w:val="ConsPlusNormal"/>
        <w:jc w:val="right"/>
      </w:pPr>
      <w:r>
        <w:t>Краснодарского края</w:t>
      </w:r>
    </w:p>
    <w:p w:rsidR="00000000" w:rsidRDefault="00963533">
      <w:pPr>
        <w:pStyle w:val="ConsPlusNormal"/>
        <w:jc w:val="right"/>
      </w:pPr>
      <w:r>
        <w:t>А.Н.ТКАЧЕВ</w:t>
      </w:r>
    </w:p>
    <w:p w:rsidR="00000000" w:rsidRDefault="00963533">
      <w:pPr>
        <w:pStyle w:val="ConsPlusNormal"/>
      </w:pPr>
      <w:r>
        <w:t>Краснодар</w:t>
      </w:r>
    </w:p>
    <w:p w:rsidR="00000000" w:rsidRDefault="00963533">
      <w:pPr>
        <w:pStyle w:val="ConsPlusNormal"/>
        <w:spacing w:before="200"/>
      </w:pPr>
      <w:r>
        <w:t>1 июля 2008 года</w:t>
      </w:r>
    </w:p>
    <w:p w:rsidR="00000000" w:rsidRDefault="00963533">
      <w:pPr>
        <w:pStyle w:val="ConsPlusNormal"/>
        <w:spacing w:before="200"/>
      </w:pPr>
      <w:r>
        <w:t>N 1517-КЗ</w:t>
      </w:r>
    </w:p>
    <w:p w:rsidR="00000000" w:rsidRDefault="00963533">
      <w:pPr>
        <w:pStyle w:val="ConsPlusNormal"/>
        <w:jc w:val="both"/>
      </w:pPr>
    </w:p>
    <w:p w:rsidR="00000000" w:rsidRDefault="00963533">
      <w:pPr>
        <w:pStyle w:val="ConsPlusNormal"/>
        <w:jc w:val="both"/>
      </w:pPr>
    </w:p>
    <w:p w:rsidR="00963533" w:rsidRDefault="0096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3533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33" w:rsidRDefault="00963533">
      <w:pPr>
        <w:spacing w:after="0" w:line="240" w:lineRule="auto"/>
      </w:pPr>
      <w:r>
        <w:separator/>
      </w:r>
    </w:p>
  </w:endnote>
  <w:endnote w:type="continuationSeparator" w:id="0">
    <w:p w:rsidR="00963533" w:rsidRDefault="0096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35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3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3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3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A5FBB">
            <w:fldChar w:fldCharType="separate"/>
          </w:r>
          <w:r w:rsidR="002A5FB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A5FBB">
            <w:fldChar w:fldCharType="separate"/>
          </w:r>
          <w:r w:rsidR="002A5FBB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9635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33" w:rsidRDefault="00963533">
      <w:pPr>
        <w:spacing w:after="0" w:line="240" w:lineRule="auto"/>
      </w:pPr>
      <w:r>
        <w:separator/>
      </w:r>
    </w:p>
  </w:footnote>
  <w:footnote w:type="continuationSeparator" w:id="0">
    <w:p w:rsidR="00963533" w:rsidRDefault="0096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3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Краснодарского края от 01.07.2008 N 1517-КЗ</w:t>
          </w:r>
          <w:r>
            <w:rPr>
              <w:sz w:val="16"/>
              <w:szCs w:val="16"/>
            </w:rPr>
            <w:br/>
            <w:t>(ред. от 09.11.2017)</w:t>
          </w:r>
          <w:r>
            <w:rPr>
              <w:sz w:val="16"/>
              <w:szCs w:val="16"/>
            </w:rPr>
            <w:br/>
            <w:t>"Об информационных системах и информатизации Крас...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3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353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3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9635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35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B"/>
    <w:rsid w:val="002A5FBB"/>
    <w:rsid w:val="009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F2A7D-C691-4F89-A907-7DCC3844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E3E94FEC18B88A52208BB37B6C699C9CE2D6FAB44A818A650B4D16E2zFk1L" TargetMode="External"/><Relationship Id="rId18" Type="http://schemas.openxmlformats.org/officeDocument/2006/relationships/hyperlink" Target="consultantplus://offline/ref=AAE3E94FEC18B88A522095BE6D00369699E18EFEB54A82DE3A564B41BDA1D3884AF71B78110717B49D9904ACz1k5L" TargetMode="External"/><Relationship Id="rId26" Type="http://schemas.openxmlformats.org/officeDocument/2006/relationships/hyperlink" Target="consultantplus://offline/ref=AAE3E94FEC18B88A522095BE6D00369699E18EFEB3488CD53D54164BB5F8DF8A4DF8446F164E1BB59D9906zAkAL" TargetMode="External"/><Relationship Id="rId39" Type="http://schemas.openxmlformats.org/officeDocument/2006/relationships/hyperlink" Target="consultantplus://offline/ref=AAE3E94FEC18B88A522095BE6D00369699E18EFEB54D8ED9395C4B41BDA1D3884AF71B78110717B49D9904AFz1k1L" TargetMode="External"/><Relationship Id="rId21" Type="http://schemas.openxmlformats.org/officeDocument/2006/relationships/hyperlink" Target="consultantplus://offline/ref=AAE3E94FEC18B88A522095BE6D00369699E18EFEB54A82DE3A564B41BDA1D3884AF71B78110717B49D9904ACz1k8L" TargetMode="External"/><Relationship Id="rId34" Type="http://schemas.openxmlformats.org/officeDocument/2006/relationships/hyperlink" Target="consultantplus://offline/ref=AAE3E94FEC18B88A522095BE6D00369699E18EFEB54A82DE3A564B41BDA1D3884AF71B78110717B49D9904A8z1k0L" TargetMode="External"/><Relationship Id="rId42" Type="http://schemas.openxmlformats.org/officeDocument/2006/relationships/hyperlink" Target="consultantplus://offline/ref=AAE3E94FEC18B88A522095BE6D00369699E18EFEB54D8ED9395C4B41BDA1D3884AF71B78110717B49D9904AFz1k5L" TargetMode="External"/><Relationship Id="rId47" Type="http://schemas.openxmlformats.org/officeDocument/2006/relationships/hyperlink" Target="consultantplus://offline/ref=AAE3E94FEC18B88A52208BB37B6C699C9CE2D6FAB44A818A650B4D16E2zFk1L" TargetMode="External"/><Relationship Id="rId50" Type="http://schemas.openxmlformats.org/officeDocument/2006/relationships/hyperlink" Target="consultantplus://offline/ref=AAE3E94FEC18B88A52208BB37B6C699C9CE2D6FAB147818A650B4D16E2zFk1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AE3E94FEC18B88A522095BE6D00369699E18EFEB2498ED93054164BB5F8DF8A4DF8446F164E1BB59D9904zAk6L" TargetMode="External"/><Relationship Id="rId17" Type="http://schemas.openxmlformats.org/officeDocument/2006/relationships/hyperlink" Target="consultantplus://offline/ref=AAE3E94FEC18B88A522095BE6D00369699E18EFEB54A82DE3A564B41BDA1D3884AF71B78110717B49D9904AFz1k4L" TargetMode="External"/><Relationship Id="rId25" Type="http://schemas.openxmlformats.org/officeDocument/2006/relationships/hyperlink" Target="consultantplus://offline/ref=AAE3E94FEC18B88A522095BE6D00369699E18EFEB54A82DE3A564B41BDA1D3884AF71B78110717B49D9904AAz1k7L" TargetMode="External"/><Relationship Id="rId33" Type="http://schemas.openxmlformats.org/officeDocument/2006/relationships/hyperlink" Target="consultantplus://offline/ref=AAE3E94FEC18B88A522095BE6D00369699E18EFEB54F8CDA3A5D4B41BDA1D3884AF71B78110717B49D9904AFz1k9L" TargetMode="External"/><Relationship Id="rId38" Type="http://schemas.openxmlformats.org/officeDocument/2006/relationships/hyperlink" Target="consultantplus://offline/ref=AAE3E94FEC18B88A52208BB37B6C699C9CE2D6FAB44A818A650B4D16E2zFk1L" TargetMode="External"/><Relationship Id="rId46" Type="http://schemas.openxmlformats.org/officeDocument/2006/relationships/hyperlink" Target="consultantplus://offline/ref=AAE3E94FEC18B88A522095BE6D00369699E18EFEB54D8ED9395C4B41BDA1D3884AF71B78110717B49D9904ACz1k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E3E94FEC18B88A522095BE6D00369699E18EFEB2498ED93054164BB5F8DF8A4DF8446F164E1BB59D9904zAk7L" TargetMode="External"/><Relationship Id="rId20" Type="http://schemas.openxmlformats.org/officeDocument/2006/relationships/hyperlink" Target="consultantplus://offline/ref=AAE3E94FEC18B88A522095BE6D00369699E18EFEB54A82DE3A564B41BDA1D3884AF71B78110717B49D9904ACz1k6L" TargetMode="External"/><Relationship Id="rId29" Type="http://schemas.openxmlformats.org/officeDocument/2006/relationships/hyperlink" Target="consultantplus://offline/ref=AAE3E94FEC18B88A52208BB37B6C699C9CE2D7F0B34F818A650B4D16E2zFk1L" TargetMode="External"/><Relationship Id="rId41" Type="http://schemas.openxmlformats.org/officeDocument/2006/relationships/hyperlink" Target="consultantplus://offline/ref=AAE3E94FEC18B88A52208BB37B6C699C9CE2D6FAB44A818A650B4D16E2zFk1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E3E94FEC18B88A522095BE6D00369699E18EFEB54A82DE3A564B41BDA1D3884AF71B78110717B49D9904AEz1k8L" TargetMode="External"/><Relationship Id="rId24" Type="http://schemas.openxmlformats.org/officeDocument/2006/relationships/hyperlink" Target="consultantplus://offline/ref=AAE3E94FEC18B88A522095BE6D00369699E18EFEB54A82DE3A564B41BDA1D3884AF71B78110717B49D9904ADz1k8L" TargetMode="External"/><Relationship Id="rId32" Type="http://schemas.openxmlformats.org/officeDocument/2006/relationships/hyperlink" Target="consultantplus://offline/ref=AAE3E94FEC18B88A52208BB37B6C699C9CE2D7F0B34F818A650B4D16E2zFk1L" TargetMode="External"/><Relationship Id="rId37" Type="http://schemas.openxmlformats.org/officeDocument/2006/relationships/hyperlink" Target="consultantplus://offline/ref=AAE3E94FEC18B88A522095BE6D00369699E18EFEB54A82DE3A564B41BDA1D3884AF71B78110717B49D9904A8z1k5L" TargetMode="External"/><Relationship Id="rId40" Type="http://schemas.openxmlformats.org/officeDocument/2006/relationships/hyperlink" Target="consultantplus://offline/ref=AAE3E94FEC18B88A522095BE6D00369699E18EFEB54D8ED9395C4B41BDA1D3884AF71B78110717B49D9904AFz1k3L" TargetMode="External"/><Relationship Id="rId45" Type="http://schemas.openxmlformats.org/officeDocument/2006/relationships/hyperlink" Target="consultantplus://offline/ref=AAE3E94FEC18B88A522095BE6D00369699E18EFEB54D8ED9395C4B41BDA1D3884AF71B78110717B49D9904AFz1k9L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E3E94FEC18B88A522095BE6D00369699E18EFEB54A82DE3A564B41BDA1D3884AF71B78110717B49D9904AFz1k1L" TargetMode="External"/><Relationship Id="rId23" Type="http://schemas.openxmlformats.org/officeDocument/2006/relationships/hyperlink" Target="consultantplus://offline/ref=AAE3E94FEC18B88A522095BE6D00369699E18EFEB2498ED93054164BB5F8DF8A4DF8446F164E1BB59D9905zAkEL" TargetMode="External"/><Relationship Id="rId28" Type="http://schemas.openxmlformats.org/officeDocument/2006/relationships/hyperlink" Target="consultantplus://offline/ref=AAE3E94FEC18B88A522095BE6D00369699E18EFEB3488CD53D54164BB5F8DF8A4DF8446F164E1BB59D9906zAkBL" TargetMode="External"/><Relationship Id="rId36" Type="http://schemas.openxmlformats.org/officeDocument/2006/relationships/hyperlink" Target="consultantplus://offline/ref=AAE3E94FEC18B88A522095BE6D00369699E18EFEB54A82DE3A564B41BDA1D3884AF71B78110717B49D9904A8z1k3L" TargetMode="External"/><Relationship Id="rId49" Type="http://schemas.openxmlformats.org/officeDocument/2006/relationships/hyperlink" Target="consultantplus://offline/ref=AAE3E94FEC18B88A522095BE6D00369699E18EFEB54D8ED9395C4B41BDA1D3884AF71B78110717B49D9904ACz1k6L" TargetMode="External"/><Relationship Id="rId10" Type="http://schemas.openxmlformats.org/officeDocument/2006/relationships/hyperlink" Target="consultantplus://offline/ref=AAE3E94FEC18B88A522095BE6D00369699E18EFEB54D8ED9395C4B41BDA1D3884AF71B78110717B49D9904AEz1k8L" TargetMode="External"/><Relationship Id="rId19" Type="http://schemas.openxmlformats.org/officeDocument/2006/relationships/hyperlink" Target="consultantplus://offline/ref=AAE3E94FEC18B88A522095BE6D00369699E18EFEB3488CD53D54164BB5F8DF8A4DF8446F164E1BB59D9905zAk8L" TargetMode="External"/><Relationship Id="rId31" Type="http://schemas.openxmlformats.org/officeDocument/2006/relationships/hyperlink" Target="consultantplus://offline/ref=AAE3E94FEC18B88A522095BE6D00369699E18EFEB54F8CDA3A5D4B41BDA1D3884AF71B78110717B49D9904AFz1k8L" TargetMode="External"/><Relationship Id="rId44" Type="http://schemas.openxmlformats.org/officeDocument/2006/relationships/hyperlink" Target="consultantplus://offline/ref=AAE3E94FEC18B88A522095BE6D00369699E18EFEB2498ED93054164BB5F8DF8A4DF8446F164E1BB59D9905zAkFL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E3E94FEC18B88A522095BE6D00369699E18EFEB54F8CDA3A5D4B41BDA1D3884AF71B78110717B49D9904AFz1k7L" TargetMode="External"/><Relationship Id="rId14" Type="http://schemas.openxmlformats.org/officeDocument/2006/relationships/hyperlink" Target="consultantplus://offline/ref=AAE3E94FEC18B88A522095BE6D00369699E18EFEB54A82DE3A564B41BDA1D3884AF71B78110717B49D9904AEz1k9L" TargetMode="External"/><Relationship Id="rId22" Type="http://schemas.openxmlformats.org/officeDocument/2006/relationships/hyperlink" Target="consultantplus://offline/ref=AAE3E94FEC18B88A522095BE6D00369699E18EFEB54A82DE3A564B41BDA1D3884AF71B78110717B49D9904ACz1k9L" TargetMode="External"/><Relationship Id="rId27" Type="http://schemas.openxmlformats.org/officeDocument/2006/relationships/hyperlink" Target="consultantplus://offline/ref=AAE3E94FEC18B88A522095BE6D00369699E18EFEB3488CD53D54164BB5F8DF8A4DF8446F164E1BB59D9906zAkBL" TargetMode="External"/><Relationship Id="rId30" Type="http://schemas.openxmlformats.org/officeDocument/2006/relationships/hyperlink" Target="consultantplus://offline/ref=AAE3E94FEC18B88A522095BE6D00369699E18EFEB3488CD53D54164BB5F8DF8A4DF8446F164E1BB59D9906zAk8L" TargetMode="External"/><Relationship Id="rId35" Type="http://schemas.openxmlformats.org/officeDocument/2006/relationships/hyperlink" Target="consultantplus://offline/ref=AAE3E94FEC18B88A52208BB37B6C699C9CE2D6FAB44A818A650B4D16E2zFk1L" TargetMode="External"/><Relationship Id="rId43" Type="http://schemas.openxmlformats.org/officeDocument/2006/relationships/hyperlink" Target="consultantplus://offline/ref=AAE3E94FEC18B88A522095BE6D00369699E18EFEB54D8ED9395C4B41BDA1D3884AF71B78110717B49D9904AFz1k7L" TargetMode="External"/><Relationship Id="rId48" Type="http://schemas.openxmlformats.org/officeDocument/2006/relationships/hyperlink" Target="consultantplus://offline/ref=AAE3E94FEC18B88A522095BE6D00369699E18EFEB54D8ED9395C4B41BDA1D3884AF71B78110717B49D9904ACz1k5L" TargetMode="External"/><Relationship Id="rId8" Type="http://schemas.openxmlformats.org/officeDocument/2006/relationships/hyperlink" Target="consultantplus://offline/ref=AAE3E94FEC18B88A522095BE6D00369699E18EFEB3488CD53D54164BB5F8DF8A4DF8446F164E1BB59D9905zAkAL" TargetMode="External"/><Relationship Id="rId51" Type="http://schemas.openxmlformats.org/officeDocument/2006/relationships/hyperlink" Target="consultantplus://offline/ref=AAE3E94FEC18B88A522095BE6D00369699E18EFEB3488CD53D54164BB5F8DF8A4DF8446F164E1BB59D9906zAk6L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6994</Words>
  <Characters>39871</Characters>
  <Application>Microsoft Office Word</Application>
  <DocSecurity>2</DocSecurity>
  <Lines>332</Lines>
  <Paragraphs>93</Paragraphs>
  <ScaleCrop>false</ScaleCrop>
  <Company>КонсультантПлюс Версия 4017.00.93</Company>
  <LinksUpToDate>false</LinksUpToDate>
  <CharactersWithSpaces>46772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01.07.2008 N 1517-КЗ(ред. от 09.11.2017)"Об информационных системах и информатизации Краснодарского края"(принят ЗС КК 24.06.2008)</dc:title>
  <dc:subject/>
  <dc:creator>Vitaliy</dc:creator>
  <cp:keywords/>
  <dc:description/>
  <cp:lastModifiedBy>Vitaliy</cp:lastModifiedBy>
  <cp:revision>2</cp:revision>
  <dcterms:created xsi:type="dcterms:W3CDTF">2020-01-18T11:25:00Z</dcterms:created>
  <dcterms:modified xsi:type="dcterms:W3CDTF">2020-01-18T11:25:00Z</dcterms:modified>
</cp:coreProperties>
</file>