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1DEB" w:rsidRPr="004F78ED" w:rsidRDefault="003D1DEB" w:rsidP="003D1DEB">
      <w:pPr>
        <w:tabs>
          <w:tab w:val="left" w:pos="10935"/>
        </w:tabs>
        <w:spacing w:after="200" w:line="240" w:lineRule="auto"/>
        <w:contextualSpacing/>
        <w:jc w:val="center"/>
        <w:rPr>
          <w:rFonts w:ascii="Times New Roman" w:eastAsia="Times New Roman" w:hAnsi="Times New Roman" w:cs="Times New Roman"/>
          <w:color w:val="17365D"/>
          <w:spacing w:val="5"/>
          <w:kern w:val="28"/>
          <w:sz w:val="24"/>
          <w:szCs w:val="24"/>
          <w:lang w:eastAsia="ru-RU"/>
        </w:rPr>
      </w:pPr>
      <w:r w:rsidRPr="004F78ED">
        <w:rPr>
          <w:rFonts w:ascii="Times New Roman" w:eastAsia="MS Mincho" w:hAnsi="Times New Roman" w:cs="Times New Roman"/>
          <w:noProof/>
          <w:color w:val="17365D"/>
          <w:spacing w:val="5"/>
          <w:kern w:val="28"/>
          <w:sz w:val="28"/>
          <w:szCs w:val="28"/>
          <w:lang w:eastAsia="ru-RU"/>
        </w:rPr>
        <w:drawing>
          <wp:anchor distT="0" distB="0" distL="114300" distR="114300" simplePos="0" relativeHeight="251659264" behindDoc="0" locked="0" layoutInCell="1" allowOverlap="1" wp14:anchorId="7080DF66" wp14:editId="1B07455E">
            <wp:simplePos x="0" y="0"/>
            <wp:positionH relativeFrom="margin">
              <wp:posOffset>-114935</wp:posOffset>
            </wp:positionH>
            <wp:positionV relativeFrom="margin">
              <wp:posOffset>-301625</wp:posOffset>
            </wp:positionV>
            <wp:extent cx="1447800" cy="1441450"/>
            <wp:effectExtent l="0" t="0" r="0" b="6350"/>
            <wp:wrapSquare wrapText="bothSides"/>
            <wp:docPr id="1" name="Рисунок 1" descr="C:\Users\Марина\Desktop\Эмблема Терем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Марина\Desktop\Эмблема Теремок.bmp"/>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47800" cy="1441450"/>
                    </a:xfrm>
                    <a:prstGeom prst="rect">
                      <a:avLst/>
                    </a:prstGeom>
                    <a:noFill/>
                    <a:ln>
                      <a:noFill/>
                    </a:ln>
                  </pic:spPr>
                </pic:pic>
              </a:graphicData>
            </a:graphic>
          </wp:anchor>
        </w:drawing>
      </w:r>
      <w:r w:rsidRPr="004F78ED">
        <w:rPr>
          <w:rFonts w:ascii="Times New Roman" w:eastAsia="Times New Roman" w:hAnsi="Times New Roman" w:cs="Times New Roman"/>
          <w:color w:val="17365D"/>
          <w:spacing w:val="5"/>
          <w:kern w:val="28"/>
          <w:sz w:val="24"/>
          <w:szCs w:val="24"/>
          <w:lang w:eastAsia="ru-RU"/>
        </w:rPr>
        <w:t>Муниципальное автономное дошкольное образовательное</w:t>
      </w:r>
    </w:p>
    <w:p w:rsidR="003D1DEB" w:rsidRPr="004F78ED" w:rsidRDefault="003D1DEB" w:rsidP="003D1DEB">
      <w:pPr>
        <w:pBdr>
          <w:bottom w:val="single" w:sz="8" w:space="4" w:color="4F81BD"/>
        </w:pBdr>
        <w:spacing w:after="300" w:line="240" w:lineRule="auto"/>
        <w:contextualSpacing/>
        <w:jc w:val="center"/>
        <w:rPr>
          <w:rFonts w:ascii="Times New Roman" w:eastAsia="Times New Roman" w:hAnsi="Times New Roman" w:cs="Times New Roman"/>
          <w:color w:val="17365D"/>
          <w:spacing w:val="5"/>
          <w:kern w:val="28"/>
          <w:sz w:val="24"/>
          <w:szCs w:val="24"/>
          <w:lang w:eastAsia="ru-RU"/>
        </w:rPr>
      </w:pPr>
      <w:r w:rsidRPr="004F78ED">
        <w:rPr>
          <w:rFonts w:ascii="Times New Roman" w:eastAsia="Times New Roman" w:hAnsi="Times New Roman" w:cs="Times New Roman"/>
          <w:color w:val="17365D"/>
          <w:spacing w:val="5"/>
          <w:kern w:val="28"/>
          <w:sz w:val="24"/>
          <w:szCs w:val="24"/>
          <w:lang w:eastAsia="ru-RU"/>
        </w:rPr>
        <w:t>учреждение муниципального образования город Краснодар</w:t>
      </w:r>
      <w:r w:rsidRPr="004F78ED">
        <w:rPr>
          <w:rFonts w:ascii="Times New Roman" w:eastAsia="Times New Roman" w:hAnsi="Times New Roman" w:cs="Times New Roman"/>
          <w:color w:val="17365D"/>
          <w:spacing w:val="5"/>
          <w:kern w:val="28"/>
          <w:sz w:val="24"/>
          <w:szCs w:val="24"/>
          <w:lang w:eastAsia="ru-RU"/>
        </w:rPr>
        <w:br/>
        <w:t>«Центр развития ребёнка – детский сад №110 «Теремок»</w:t>
      </w:r>
    </w:p>
    <w:p w:rsidR="003D1DEB" w:rsidRPr="004F78ED" w:rsidRDefault="003D1DEB" w:rsidP="003D1DEB">
      <w:pPr>
        <w:spacing w:after="200" w:line="276" w:lineRule="auto"/>
        <w:rPr>
          <w:rFonts w:ascii="Times New Roman" w:eastAsia="Times New Roman" w:hAnsi="Times New Roman" w:cs="Times New Roman"/>
          <w:sz w:val="28"/>
          <w:szCs w:val="28"/>
          <w:lang w:eastAsia="ru-RU"/>
        </w:rPr>
      </w:pPr>
    </w:p>
    <w:p w:rsidR="003D1DEB" w:rsidRPr="004F78ED" w:rsidRDefault="003D1DEB" w:rsidP="003D1DEB">
      <w:pPr>
        <w:spacing w:after="200" w:line="276" w:lineRule="auto"/>
        <w:rPr>
          <w:rFonts w:ascii="Calibri" w:eastAsia="Times New Roman" w:hAnsi="Calibri" w:cs="Times New Roman"/>
          <w:lang w:eastAsia="ru-RU"/>
        </w:rPr>
      </w:pPr>
    </w:p>
    <w:p w:rsidR="003D1DEB" w:rsidRPr="004F78ED" w:rsidRDefault="003D1DEB" w:rsidP="003D1DEB">
      <w:pPr>
        <w:tabs>
          <w:tab w:val="left" w:pos="10935"/>
        </w:tabs>
        <w:spacing w:after="200" w:line="240" w:lineRule="auto"/>
        <w:contextualSpacing/>
        <w:rPr>
          <w:rFonts w:ascii="Times New Roman" w:eastAsia="Times New Roman" w:hAnsi="Times New Roman" w:cs="Times New Roman"/>
          <w:sz w:val="28"/>
          <w:szCs w:val="28"/>
          <w:lang w:eastAsia="ru-RU"/>
        </w:rPr>
      </w:pPr>
      <w:r w:rsidRPr="004F78ED">
        <w:rPr>
          <w:rFonts w:ascii="Times New Roman" w:eastAsia="Times New Roman" w:hAnsi="Times New Roman" w:cs="Times New Roman"/>
          <w:sz w:val="28"/>
          <w:szCs w:val="28"/>
          <w:lang w:eastAsia="ru-RU"/>
        </w:rPr>
        <w:tab/>
      </w:r>
    </w:p>
    <w:p w:rsidR="003D1DEB" w:rsidRDefault="003D1DEB" w:rsidP="003D1DEB">
      <w:pPr>
        <w:spacing w:after="200" w:line="276" w:lineRule="auto"/>
        <w:rPr>
          <w:rFonts w:ascii="Times New Roman" w:eastAsia="Times New Roman" w:hAnsi="Times New Roman" w:cs="Times New Roman"/>
          <w:sz w:val="28"/>
          <w:szCs w:val="28"/>
          <w:lang w:eastAsia="ru-RU"/>
        </w:rPr>
      </w:pPr>
    </w:p>
    <w:p w:rsidR="003D1DEB" w:rsidRPr="004F78ED" w:rsidRDefault="003D1DEB" w:rsidP="003D1DEB">
      <w:pPr>
        <w:spacing w:after="200" w:line="276" w:lineRule="auto"/>
        <w:rPr>
          <w:rFonts w:ascii="Times New Roman" w:eastAsia="Times New Roman" w:hAnsi="Times New Roman" w:cs="Times New Roman"/>
          <w:sz w:val="28"/>
          <w:szCs w:val="28"/>
          <w:lang w:eastAsia="ru-RU"/>
        </w:rPr>
      </w:pPr>
    </w:p>
    <w:p w:rsidR="003D1DEB" w:rsidRPr="004F78ED" w:rsidRDefault="003D1DEB" w:rsidP="003D1DEB">
      <w:pPr>
        <w:spacing w:after="200" w:line="276" w:lineRule="auto"/>
        <w:rPr>
          <w:rFonts w:ascii="Times New Roman" w:eastAsia="Times New Roman" w:hAnsi="Times New Roman" w:cs="Times New Roman"/>
          <w:sz w:val="28"/>
          <w:szCs w:val="28"/>
          <w:lang w:eastAsia="ru-RU"/>
        </w:rPr>
      </w:pPr>
    </w:p>
    <w:p w:rsidR="003D1DEB" w:rsidRPr="004F78ED" w:rsidRDefault="003D1DEB" w:rsidP="003D1DEB">
      <w:pPr>
        <w:spacing w:after="200" w:line="276" w:lineRule="auto"/>
        <w:rPr>
          <w:rFonts w:ascii="Times New Roman" w:eastAsia="Times New Roman" w:hAnsi="Times New Roman" w:cs="Times New Roman"/>
          <w:sz w:val="28"/>
          <w:szCs w:val="28"/>
          <w:lang w:eastAsia="ru-RU"/>
        </w:rPr>
      </w:pPr>
    </w:p>
    <w:p w:rsidR="003D1DEB" w:rsidRPr="004F78ED" w:rsidRDefault="003D1DEB" w:rsidP="003D1DEB">
      <w:pPr>
        <w:tabs>
          <w:tab w:val="left" w:pos="10935"/>
        </w:tabs>
        <w:spacing w:after="200" w:line="240" w:lineRule="auto"/>
        <w:contextualSpacing/>
        <w:jc w:val="center"/>
        <w:rPr>
          <w:rFonts w:ascii="Times New Roman" w:eastAsia="Times New Roman" w:hAnsi="Times New Roman" w:cs="Times New Roman"/>
          <w:b/>
          <w:sz w:val="52"/>
          <w:szCs w:val="52"/>
          <w:lang w:eastAsia="ru-RU"/>
        </w:rPr>
      </w:pPr>
      <w:r>
        <w:rPr>
          <w:rFonts w:ascii="Times New Roman" w:eastAsia="Times New Roman" w:hAnsi="Times New Roman" w:cs="Times New Roman"/>
          <w:b/>
          <w:sz w:val="52"/>
          <w:szCs w:val="52"/>
          <w:lang w:eastAsia="ru-RU"/>
        </w:rPr>
        <w:t>Консультация педагогов</w:t>
      </w:r>
      <w:r w:rsidRPr="004F78ED">
        <w:rPr>
          <w:rFonts w:ascii="Times New Roman" w:eastAsia="Times New Roman" w:hAnsi="Times New Roman" w:cs="Times New Roman"/>
          <w:b/>
          <w:sz w:val="52"/>
          <w:szCs w:val="52"/>
          <w:lang w:eastAsia="ru-RU"/>
        </w:rPr>
        <w:t>:</w:t>
      </w:r>
    </w:p>
    <w:p w:rsidR="003D1DEB" w:rsidRPr="004F78ED" w:rsidRDefault="003D1DEB" w:rsidP="003D1DEB">
      <w:pPr>
        <w:tabs>
          <w:tab w:val="left" w:pos="10935"/>
        </w:tabs>
        <w:spacing w:after="200" w:line="240" w:lineRule="auto"/>
        <w:contextualSpacing/>
        <w:jc w:val="center"/>
        <w:rPr>
          <w:rFonts w:ascii="Times New Roman" w:eastAsia="Times New Roman" w:hAnsi="Times New Roman" w:cs="Times New Roman"/>
          <w:b/>
          <w:sz w:val="52"/>
          <w:szCs w:val="52"/>
          <w:lang w:eastAsia="ru-RU"/>
        </w:rPr>
      </w:pPr>
      <w:r w:rsidRPr="004F78ED">
        <w:rPr>
          <w:rFonts w:ascii="Times New Roman" w:eastAsia="Times New Roman" w:hAnsi="Times New Roman" w:cs="Times New Roman"/>
          <w:b/>
          <w:sz w:val="52"/>
          <w:szCs w:val="52"/>
          <w:lang w:eastAsia="ru-RU"/>
        </w:rPr>
        <w:t xml:space="preserve"> </w:t>
      </w:r>
    </w:p>
    <w:p w:rsidR="003D1DEB" w:rsidRPr="00883559" w:rsidRDefault="003D1DEB" w:rsidP="003D1DEB">
      <w:pPr>
        <w:tabs>
          <w:tab w:val="left" w:pos="10935"/>
        </w:tabs>
        <w:spacing w:after="200" w:line="276" w:lineRule="auto"/>
        <w:jc w:val="center"/>
        <w:rPr>
          <w:rFonts w:ascii="Times New Roman" w:eastAsiaTheme="minorEastAsia" w:hAnsi="Times New Roman" w:cs="Times New Roman"/>
          <w:b/>
          <w:i/>
          <w:sz w:val="48"/>
          <w:szCs w:val="48"/>
          <w:u w:val="single"/>
          <w:lang w:eastAsia="ru-RU"/>
        </w:rPr>
      </w:pPr>
      <w:r w:rsidRPr="004F78ED">
        <w:rPr>
          <w:rFonts w:ascii="Times New Roman" w:eastAsia="Times New Roman" w:hAnsi="Times New Roman" w:cs="Times New Roman"/>
          <w:b/>
          <w:i/>
          <w:sz w:val="48"/>
          <w:szCs w:val="48"/>
          <w:lang w:eastAsia="ru-RU"/>
        </w:rPr>
        <w:t xml:space="preserve"> </w:t>
      </w:r>
      <w:r w:rsidRPr="0061040E">
        <w:rPr>
          <w:rFonts w:ascii="Times New Roman" w:eastAsia="Times New Roman" w:hAnsi="Times New Roman" w:cs="Times New Roman"/>
          <w:b/>
          <w:bCs/>
          <w:i/>
          <w:sz w:val="48"/>
          <w:szCs w:val="48"/>
          <w:lang w:eastAsia="ru-RU"/>
        </w:rPr>
        <w:t xml:space="preserve"> </w:t>
      </w:r>
      <w:r w:rsidRPr="00883559">
        <w:rPr>
          <w:rFonts w:ascii="Times New Roman" w:eastAsia="Times New Roman" w:hAnsi="Times New Roman" w:cs="Times New Roman"/>
          <w:b/>
          <w:bCs/>
          <w:i/>
          <w:sz w:val="48"/>
          <w:szCs w:val="48"/>
          <w:u w:val="single"/>
          <w:lang w:eastAsia="ru-RU"/>
        </w:rPr>
        <w:t>«</w:t>
      </w:r>
      <w:bookmarkStart w:id="0" w:name="_GoBack"/>
      <w:r w:rsidRPr="003D1DEB">
        <w:rPr>
          <w:rFonts w:ascii="Times New Roman" w:eastAsia="Times New Roman" w:hAnsi="Times New Roman" w:cs="Times New Roman"/>
          <w:b/>
          <w:bCs/>
          <w:i/>
          <w:sz w:val="48"/>
          <w:szCs w:val="48"/>
          <w:u w:val="single"/>
          <w:lang w:eastAsia="ru-RU"/>
        </w:rPr>
        <w:t>Конструирование из природного материала в детском саду</w:t>
      </w:r>
      <w:bookmarkEnd w:id="0"/>
      <w:r w:rsidRPr="00883559">
        <w:rPr>
          <w:rFonts w:ascii="Times New Roman" w:eastAsiaTheme="minorEastAsia" w:hAnsi="Times New Roman" w:cs="Times New Roman"/>
          <w:b/>
          <w:i/>
          <w:sz w:val="48"/>
          <w:szCs w:val="48"/>
          <w:u w:val="single"/>
          <w:lang w:eastAsia="ru-RU"/>
        </w:rPr>
        <w:t>» </w:t>
      </w:r>
    </w:p>
    <w:p w:rsidR="003D1DEB" w:rsidRPr="004F78ED" w:rsidRDefault="003D1DEB" w:rsidP="003D1DEB">
      <w:pPr>
        <w:tabs>
          <w:tab w:val="left" w:pos="10935"/>
        </w:tabs>
        <w:spacing w:after="200" w:line="276" w:lineRule="auto"/>
        <w:jc w:val="center"/>
        <w:rPr>
          <w:rFonts w:ascii="Times New Roman" w:eastAsia="Times New Roman" w:hAnsi="Times New Roman" w:cs="Times New Roman"/>
          <w:sz w:val="28"/>
          <w:szCs w:val="28"/>
          <w:lang w:eastAsia="ru-RU"/>
        </w:rPr>
      </w:pPr>
    </w:p>
    <w:p w:rsidR="003D1DEB" w:rsidRPr="004F78ED" w:rsidRDefault="003D1DEB" w:rsidP="003D1DEB">
      <w:pPr>
        <w:spacing w:after="200" w:line="276" w:lineRule="auto"/>
        <w:rPr>
          <w:rFonts w:ascii="Calibri" w:eastAsia="Times New Roman" w:hAnsi="Calibri" w:cs="Times New Roman"/>
          <w:lang w:eastAsia="ru-RU"/>
        </w:rPr>
      </w:pPr>
    </w:p>
    <w:p w:rsidR="003D1DEB" w:rsidRPr="004F78ED" w:rsidRDefault="003D1DEB" w:rsidP="003D1DEB">
      <w:pPr>
        <w:spacing w:after="200" w:line="276" w:lineRule="auto"/>
        <w:rPr>
          <w:rFonts w:ascii="Calibri" w:eastAsia="Times New Roman" w:hAnsi="Calibri" w:cs="Times New Roman"/>
          <w:lang w:eastAsia="ru-RU"/>
        </w:rPr>
      </w:pPr>
    </w:p>
    <w:p w:rsidR="003D1DEB" w:rsidRPr="004F78ED" w:rsidRDefault="003D1DEB" w:rsidP="003D1DEB">
      <w:pPr>
        <w:spacing w:after="200" w:line="276" w:lineRule="auto"/>
        <w:rPr>
          <w:rFonts w:ascii="Calibri" w:eastAsia="Times New Roman" w:hAnsi="Calibri" w:cs="Times New Roman"/>
          <w:lang w:eastAsia="ru-RU"/>
        </w:rPr>
      </w:pPr>
    </w:p>
    <w:p w:rsidR="003D1DEB" w:rsidRPr="004F78ED" w:rsidRDefault="003D1DEB" w:rsidP="003D1DEB">
      <w:pPr>
        <w:spacing w:after="200" w:line="276" w:lineRule="auto"/>
        <w:rPr>
          <w:rFonts w:ascii="Calibri" w:eastAsia="Times New Roman" w:hAnsi="Calibri" w:cs="Times New Roman"/>
          <w:lang w:eastAsia="ru-RU"/>
        </w:rPr>
      </w:pPr>
    </w:p>
    <w:p w:rsidR="003D1DEB" w:rsidRPr="004F78ED" w:rsidRDefault="003D1DEB" w:rsidP="003D1DEB">
      <w:pPr>
        <w:spacing w:after="200" w:line="276" w:lineRule="auto"/>
        <w:rPr>
          <w:rFonts w:ascii="Calibri" w:eastAsia="Times New Roman" w:hAnsi="Calibri" w:cs="Times New Roman"/>
          <w:lang w:eastAsia="ru-RU"/>
        </w:rPr>
      </w:pPr>
    </w:p>
    <w:p w:rsidR="003D1DEB" w:rsidRPr="004F78ED" w:rsidRDefault="003D1DEB" w:rsidP="003D1DEB">
      <w:pPr>
        <w:spacing w:after="200" w:line="276" w:lineRule="auto"/>
        <w:jc w:val="right"/>
        <w:rPr>
          <w:rFonts w:ascii="Calibri" w:eastAsia="Times New Roman" w:hAnsi="Calibri" w:cs="Times New Roman"/>
          <w:lang w:eastAsia="ru-RU"/>
        </w:rPr>
      </w:pPr>
    </w:p>
    <w:p w:rsidR="003D1DEB" w:rsidRPr="004F78ED" w:rsidRDefault="003D1DEB" w:rsidP="003D1DEB">
      <w:pPr>
        <w:spacing w:after="200" w:line="240" w:lineRule="auto"/>
        <w:contextualSpacing/>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Воспитатель: </w:t>
      </w:r>
      <w:r w:rsidR="0045443C">
        <w:rPr>
          <w:rFonts w:ascii="Times New Roman" w:eastAsia="Times New Roman" w:hAnsi="Times New Roman" w:cs="Times New Roman"/>
          <w:sz w:val="28"/>
          <w:szCs w:val="28"/>
          <w:lang w:eastAsia="ru-RU"/>
        </w:rPr>
        <w:t>Крошка А.А</w:t>
      </w:r>
      <w:r w:rsidRPr="004F78ED">
        <w:rPr>
          <w:rFonts w:ascii="Times New Roman" w:eastAsia="Times New Roman" w:hAnsi="Times New Roman" w:cs="Times New Roman"/>
          <w:sz w:val="28"/>
          <w:szCs w:val="28"/>
          <w:lang w:eastAsia="ru-RU"/>
        </w:rPr>
        <w:t>.</w:t>
      </w:r>
    </w:p>
    <w:p w:rsidR="003D1DEB" w:rsidRPr="004F78ED" w:rsidRDefault="003D1DEB" w:rsidP="003D1DEB">
      <w:pPr>
        <w:spacing w:after="200" w:line="240" w:lineRule="auto"/>
        <w:contextualSpacing/>
        <w:jc w:val="right"/>
        <w:rPr>
          <w:rFonts w:ascii="Times New Roman" w:eastAsia="Times New Roman" w:hAnsi="Times New Roman" w:cs="Times New Roman"/>
          <w:sz w:val="36"/>
          <w:szCs w:val="36"/>
          <w:lang w:eastAsia="ru-RU"/>
        </w:rPr>
      </w:pPr>
      <w:r>
        <w:rPr>
          <w:rFonts w:ascii="Times New Roman" w:eastAsia="Times New Roman" w:hAnsi="Times New Roman" w:cs="Times New Roman"/>
          <w:sz w:val="28"/>
          <w:szCs w:val="28"/>
          <w:lang w:eastAsia="ru-RU"/>
        </w:rPr>
        <w:t>Дата: 11</w:t>
      </w:r>
      <w:r w:rsidRPr="004F78ED">
        <w:rPr>
          <w:rFonts w:ascii="Times New Roman" w:eastAsia="Times New Roman" w:hAnsi="Times New Roman" w:cs="Times New Roman"/>
          <w:sz w:val="28"/>
          <w:szCs w:val="28"/>
          <w:lang w:eastAsia="ru-RU"/>
        </w:rPr>
        <w:t>.0</w:t>
      </w:r>
      <w:r w:rsidRPr="00E0188B">
        <w:rPr>
          <w:rFonts w:ascii="Times New Roman" w:eastAsia="Times New Roman" w:hAnsi="Times New Roman" w:cs="Times New Roman"/>
          <w:sz w:val="28"/>
          <w:szCs w:val="28"/>
          <w:lang w:eastAsia="ru-RU"/>
        </w:rPr>
        <w:t>3</w:t>
      </w:r>
      <w:r w:rsidRPr="004F78ED">
        <w:rPr>
          <w:rFonts w:ascii="Times New Roman" w:eastAsia="Times New Roman" w:hAnsi="Times New Roman" w:cs="Times New Roman"/>
          <w:sz w:val="28"/>
          <w:szCs w:val="28"/>
          <w:lang w:eastAsia="ru-RU"/>
        </w:rPr>
        <w:t>. 202</w:t>
      </w:r>
      <w:r w:rsidRPr="00E0188B">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 xml:space="preserve"> </w:t>
      </w:r>
      <w:r w:rsidRPr="004F78ED">
        <w:rPr>
          <w:rFonts w:ascii="Times New Roman" w:eastAsia="Times New Roman" w:hAnsi="Times New Roman" w:cs="Times New Roman"/>
          <w:sz w:val="28"/>
          <w:szCs w:val="28"/>
          <w:lang w:eastAsia="ru-RU"/>
        </w:rPr>
        <w:t>г.</w:t>
      </w:r>
      <w:r w:rsidRPr="004F78ED">
        <w:rPr>
          <w:rFonts w:ascii="Times New Roman" w:eastAsia="Times New Roman" w:hAnsi="Times New Roman" w:cs="Times New Roman"/>
          <w:sz w:val="36"/>
          <w:szCs w:val="36"/>
          <w:lang w:eastAsia="ru-RU"/>
        </w:rPr>
        <w:t xml:space="preserve"> </w:t>
      </w:r>
    </w:p>
    <w:p w:rsidR="003D1DEB" w:rsidRPr="004F78ED" w:rsidRDefault="003D1DEB" w:rsidP="003D1DEB">
      <w:pPr>
        <w:spacing w:after="200" w:line="276" w:lineRule="auto"/>
        <w:jc w:val="right"/>
        <w:rPr>
          <w:rFonts w:ascii="Calibri" w:eastAsia="Times New Roman" w:hAnsi="Calibri" w:cs="Times New Roman"/>
          <w:lang w:eastAsia="ru-RU"/>
        </w:rPr>
      </w:pPr>
    </w:p>
    <w:p w:rsidR="003D1DEB" w:rsidRPr="004F78ED" w:rsidRDefault="003D1DEB" w:rsidP="003D1DEB">
      <w:pPr>
        <w:spacing w:after="200" w:line="276" w:lineRule="auto"/>
        <w:rPr>
          <w:rFonts w:ascii="Calibri" w:eastAsia="Times New Roman" w:hAnsi="Calibri" w:cs="Times New Roman"/>
          <w:lang w:eastAsia="ru-RU"/>
        </w:rPr>
      </w:pPr>
    </w:p>
    <w:p w:rsidR="003D1DEB" w:rsidRPr="004F78ED" w:rsidRDefault="003D1DEB" w:rsidP="003D1DEB">
      <w:pPr>
        <w:spacing w:after="200" w:line="276" w:lineRule="auto"/>
        <w:rPr>
          <w:rFonts w:ascii="Calibri" w:eastAsia="Times New Roman" w:hAnsi="Calibri" w:cs="Times New Roman"/>
          <w:sz w:val="36"/>
          <w:lang w:eastAsia="ru-RU"/>
        </w:rPr>
      </w:pPr>
    </w:p>
    <w:p w:rsidR="003D1DEB" w:rsidRDefault="003D1DEB" w:rsidP="003D1DEB">
      <w:pPr>
        <w:spacing w:after="200" w:line="240" w:lineRule="auto"/>
        <w:contextualSpacing/>
        <w:jc w:val="center"/>
        <w:rPr>
          <w:rFonts w:ascii="Times New Roman" w:eastAsia="Times New Roman" w:hAnsi="Times New Roman" w:cs="Times New Roman"/>
          <w:sz w:val="32"/>
          <w:szCs w:val="36"/>
          <w:lang w:eastAsia="ru-RU"/>
        </w:rPr>
      </w:pPr>
    </w:p>
    <w:p w:rsidR="003D1DEB" w:rsidRDefault="003D1DEB" w:rsidP="003D1DEB">
      <w:pPr>
        <w:spacing w:after="200" w:line="240" w:lineRule="auto"/>
        <w:contextualSpacing/>
        <w:jc w:val="center"/>
        <w:rPr>
          <w:rFonts w:ascii="Times New Roman" w:eastAsia="Times New Roman" w:hAnsi="Times New Roman" w:cs="Times New Roman"/>
          <w:sz w:val="32"/>
          <w:szCs w:val="36"/>
          <w:lang w:eastAsia="ru-RU"/>
        </w:rPr>
      </w:pPr>
    </w:p>
    <w:p w:rsidR="003D1DEB" w:rsidRPr="00883559" w:rsidRDefault="003D1DEB" w:rsidP="003D1DEB">
      <w:pPr>
        <w:spacing w:after="200" w:line="240" w:lineRule="auto"/>
        <w:contextualSpacing/>
        <w:jc w:val="center"/>
        <w:rPr>
          <w:rFonts w:ascii="Times New Roman" w:eastAsia="Times New Roman" w:hAnsi="Times New Roman" w:cs="Times New Roman"/>
          <w:sz w:val="28"/>
          <w:szCs w:val="28"/>
          <w:lang w:eastAsia="ru-RU"/>
        </w:rPr>
      </w:pPr>
      <w:r w:rsidRPr="00883559">
        <w:rPr>
          <w:rFonts w:ascii="Times New Roman" w:eastAsia="Times New Roman" w:hAnsi="Times New Roman" w:cs="Times New Roman"/>
          <w:sz w:val="28"/>
          <w:szCs w:val="28"/>
          <w:lang w:eastAsia="ru-RU"/>
        </w:rPr>
        <w:t>Краснодар 2022</w:t>
      </w:r>
    </w:p>
    <w:p w:rsidR="003D1DEB" w:rsidRDefault="003D1DEB" w:rsidP="003D1DEB">
      <w:pPr>
        <w:spacing w:after="0" w:line="240" w:lineRule="auto"/>
        <w:jc w:val="center"/>
        <w:outlineLvl w:val="2"/>
        <w:rPr>
          <w:rFonts w:ascii="Times New Roman" w:eastAsia="Times New Roman" w:hAnsi="Times New Roman" w:cs="Times New Roman"/>
          <w:b/>
          <w:color w:val="676A6C"/>
          <w:spacing w:val="-15"/>
          <w:sz w:val="28"/>
          <w:szCs w:val="28"/>
          <w:lang w:eastAsia="ru-RU"/>
        </w:rPr>
      </w:pPr>
    </w:p>
    <w:p w:rsidR="003D1DEB" w:rsidRPr="003D1DEB" w:rsidRDefault="003D1DEB" w:rsidP="003D1DEB">
      <w:pPr>
        <w:spacing w:after="0" w:line="240" w:lineRule="auto"/>
        <w:jc w:val="center"/>
        <w:outlineLvl w:val="2"/>
        <w:rPr>
          <w:rFonts w:ascii="Times New Roman" w:eastAsia="Times New Roman" w:hAnsi="Times New Roman" w:cs="Times New Roman"/>
          <w:b/>
          <w:spacing w:val="-15"/>
          <w:sz w:val="28"/>
          <w:szCs w:val="28"/>
          <w:lang w:eastAsia="ru-RU"/>
        </w:rPr>
      </w:pPr>
      <w:r w:rsidRPr="003D1DEB">
        <w:rPr>
          <w:rFonts w:ascii="Times New Roman" w:eastAsia="Times New Roman" w:hAnsi="Times New Roman" w:cs="Times New Roman"/>
          <w:b/>
          <w:spacing w:val="-15"/>
          <w:sz w:val="28"/>
          <w:szCs w:val="28"/>
          <w:lang w:eastAsia="ru-RU"/>
        </w:rPr>
        <w:t xml:space="preserve">Консультация для педагогов </w:t>
      </w:r>
    </w:p>
    <w:p w:rsidR="003D1DEB" w:rsidRPr="003D1DEB" w:rsidRDefault="003D1DEB" w:rsidP="003D1DEB">
      <w:pPr>
        <w:spacing w:after="0" w:line="240" w:lineRule="auto"/>
        <w:jc w:val="center"/>
        <w:outlineLvl w:val="2"/>
        <w:rPr>
          <w:rFonts w:ascii="Times New Roman" w:eastAsia="Times New Roman" w:hAnsi="Times New Roman" w:cs="Times New Roman"/>
          <w:b/>
          <w:i/>
          <w:spacing w:val="-15"/>
          <w:sz w:val="28"/>
          <w:szCs w:val="28"/>
          <w:u w:val="single"/>
          <w:lang w:eastAsia="ru-RU"/>
        </w:rPr>
      </w:pPr>
      <w:r w:rsidRPr="003D1DEB">
        <w:rPr>
          <w:rFonts w:ascii="Times New Roman" w:eastAsia="Times New Roman" w:hAnsi="Times New Roman" w:cs="Times New Roman"/>
          <w:b/>
          <w:i/>
          <w:spacing w:val="-15"/>
          <w:sz w:val="28"/>
          <w:szCs w:val="28"/>
          <w:u w:val="single"/>
          <w:lang w:eastAsia="ru-RU"/>
        </w:rPr>
        <w:t>«Конструирование из природного материала в детском саду»</w:t>
      </w:r>
    </w:p>
    <w:p w:rsidR="003D1DEB" w:rsidRPr="003D1DEB" w:rsidRDefault="003D1DEB" w:rsidP="003D1DEB">
      <w:pPr>
        <w:spacing w:after="150" w:line="240" w:lineRule="auto"/>
        <w:rPr>
          <w:rFonts w:ascii="Times New Roman" w:eastAsia="Times New Roman" w:hAnsi="Times New Roman" w:cs="Times New Roman"/>
          <w:sz w:val="28"/>
          <w:szCs w:val="28"/>
          <w:lang w:eastAsia="ru-RU"/>
        </w:rPr>
      </w:pPr>
    </w:p>
    <w:p w:rsidR="003D1DEB" w:rsidRPr="003D1DEB" w:rsidRDefault="003D1DEB" w:rsidP="003D1DEB">
      <w:pPr>
        <w:spacing w:after="150" w:line="240" w:lineRule="auto"/>
        <w:ind w:firstLine="708"/>
        <w:jc w:val="both"/>
        <w:rPr>
          <w:rFonts w:ascii="Times New Roman" w:eastAsia="Times New Roman" w:hAnsi="Times New Roman" w:cs="Times New Roman"/>
          <w:sz w:val="28"/>
          <w:szCs w:val="28"/>
          <w:lang w:eastAsia="ru-RU"/>
        </w:rPr>
      </w:pPr>
      <w:r w:rsidRPr="003D1DEB">
        <w:rPr>
          <w:rFonts w:ascii="Times New Roman" w:eastAsia="Times New Roman" w:hAnsi="Times New Roman" w:cs="Times New Roman"/>
          <w:sz w:val="28"/>
          <w:szCs w:val="28"/>
          <w:lang w:eastAsia="ru-RU"/>
        </w:rPr>
        <w:t>Художественное творчество с использованием природных материалов - один из путей приобщения детей к природе, к красоте, к созиданию и творчеству. Конструирование из природного материала относится к продуктивным видам деятельности, поскольку направлено на получение определенного продукта. Это не только увлекательное, но и полезное занятие, имеющее большое значение для развития личности дошкольника. В процессе создания объемных поделок у детей развиваются мелкая моторика руки, глазомер, пространственная ориентировка, умение целесообразно и бережно использовать дары природы, воспитываются трудолюбие и усидчивость. Дошкольники учатся планировать свою деятельность, подбирать материал для изделия, выбирать способы соединения деталей и оформления изделия.</w:t>
      </w:r>
    </w:p>
    <w:p w:rsidR="003D1DEB" w:rsidRPr="003D1DEB" w:rsidRDefault="003D1DEB" w:rsidP="003D1DEB">
      <w:pPr>
        <w:spacing w:after="150" w:line="240" w:lineRule="auto"/>
        <w:ind w:firstLine="708"/>
        <w:jc w:val="both"/>
        <w:rPr>
          <w:rFonts w:ascii="Times New Roman" w:eastAsia="Times New Roman" w:hAnsi="Times New Roman" w:cs="Times New Roman"/>
          <w:sz w:val="28"/>
          <w:szCs w:val="28"/>
          <w:lang w:eastAsia="ru-RU"/>
        </w:rPr>
      </w:pPr>
      <w:r w:rsidRPr="003D1DEB">
        <w:rPr>
          <w:rFonts w:ascii="Times New Roman" w:eastAsia="Times New Roman" w:hAnsi="Times New Roman" w:cs="Times New Roman"/>
          <w:sz w:val="28"/>
          <w:szCs w:val="28"/>
          <w:lang w:eastAsia="ru-RU"/>
        </w:rPr>
        <w:t>Создавая поделку, ребенок часто экспериментирует с природным материалом, знакомясь с его свойствами и учитывая их при выборе приемов выполнения изделия. Создавая поделку, ребенок использует естественную форму природного материала.</w:t>
      </w:r>
    </w:p>
    <w:p w:rsidR="003D1DEB" w:rsidRPr="003D1DEB" w:rsidRDefault="003D1DEB" w:rsidP="003D1DEB">
      <w:pPr>
        <w:spacing w:after="150" w:line="240" w:lineRule="auto"/>
        <w:ind w:firstLine="708"/>
        <w:jc w:val="both"/>
        <w:rPr>
          <w:rFonts w:ascii="Times New Roman" w:eastAsia="Times New Roman" w:hAnsi="Times New Roman" w:cs="Times New Roman"/>
          <w:sz w:val="28"/>
          <w:szCs w:val="28"/>
          <w:lang w:eastAsia="ru-RU"/>
        </w:rPr>
      </w:pPr>
      <w:r w:rsidRPr="003D1DEB">
        <w:rPr>
          <w:rFonts w:ascii="Times New Roman" w:eastAsia="Times New Roman" w:hAnsi="Times New Roman" w:cs="Times New Roman"/>
          <w:sz w:val="28"/>
          <w:szCs w:val="28"/>
          <w:lang w:eastAsia="ru-RU"/>
        </w:rPr>
        <w:t>Дети дошкольного возраста мастерят поделки из различного природного материала, который можно найти повсюду: в лесу, в поле, у реки, на огороде, в парке. Это шишки, желуди, солома, береста, корни, ракушки, древесные грибы, кукурузные початки (с зернами и без них), свежие овощи, фрукты и многое другое.</w:t>
      </w:r>
    </w:p>
    <w:p w:rsidR="003D1DEB" w:rsidRPr="003D1DEB" w:rsidRDefault="003D1DEB" w:rsidP="003D1DEB">
      <w:pPr>
        <w:spacing w:after="150" w:line="240" w:lineRule="auto"/>
        <w:jc w:val="center"/>
        <w:rPr>
          <w:rFonts w:ascii="Times New Roman" w:eastAsia="Times New Roman" w:hAnsi="Times New Roman" w:cs="Times New Roman"/>
          <w:sz w:val="28"/>
          <w:szCs w:val="28"/>
          <w:lang w:eastAsia="ru-RU"/>
        </w:rPr>
      </w:pPr>
      <w:r w:rsidRPr="003D1DEB">
        <w:rPr>
          <w:rFonts w:ascii="Times New Roman" w:eastAsia="Times New Roman" w:hAnsi="Times New Roman" w:cs="Times New Roman"/>
          <w:b/>
          <w:bCs/>
          <w:sz w:val="28"/>
          <w:szCs w:val="28"/>
          <w:lang w:eastAsia="ru-RU"/>
        </w:rPr>
        <w:t>Материалы, используемые для поделок</w:t>
      </w:r>
    </w:p>
    <w:p w:rsidR="003D1DEB" w:rsidRPr="003D1DEB" w:rsidRDefault="003D1DEB" w:rsidP="003D1DEB">
      <w:pPr>
        <w:spacing w:after="150" w:line="240" w:lineRule="auto"/>
        <w:ind w:firstLine="708"/>
        <w:jc w:val="both"/>
        <w:rPr>
          <w:rFonts w:ascii="Times New Roman" w:eastAsia="Times New Roman" w:hAnsi="Times New Roman" w:cs="Times New Roman"/>
          <w:sz w:val="28"/>
          <w:szCs w:val="28"/>
          <w:lang w:eastAsia="ru-RU"/>
        </w:rPr>
      </w:pPr>
      <w:r w:rsidRPr="003D1DEB">
        <w:rPr>
          <w:rFonts w:ascii="Times New Roman" w:eastAsia="Times New Roman" w:hAnsi="Times New Roman" w:cs="Times New Roman"/>
          <w:sz w:val="28"/>
          <w:szCs w:val="28"/>
          <w:lang w:eastAsia="ru-RU"/>
        </w:rPr>
        <w:t>Шишки — плоды хвойных деревьев — очень разнообразны по форме, размеру, и любые из них пригодятся для поделок. Из длинных шишек ели, крупных сосновых или кедровых можно сделать туловище человека, животного или птицы, а из мелких округлых шишек сосны и кипариса — голову и конечности.</w:t>
      </w:r>
    </w:p>
    <w:p w:rsidR="003D1DEB" w:rsidRPr="003D1DEB" w:rsidRDefault="003D1DEB" w:rsidP="003D1DEB">
      <w:pPr>
        <w:spacing w:after="150" w:line="240" w:lineRule="auto"/>
        <w:ind w:firstLine="708"/>
        <w:jc w:val="both"/>
        <w:rPr>
          <w:rFonts w:ascii="Times New Roman" w:eastAsia="Times New Roman" w:hAnsi="Times New Roman" w:cs="Times New Roman"/>
          <w:sz w:val="28"/>
          <w:szCs w:val="28"/>
          <w:lang w:eastAsia="ru-RU"/>
        </w:rPr>
      </w:pPr>
      <w:r w:rsidRPr="003D1DEB">
        <w:rPr>
          <w:rFonts w:ascii="Times New Roman" w:eastAsia="Times New Roman" w:hAnsi="Times New Roman" w:cs="Times New Roman"/>
          <w:sz w:val="28"/>
          <w:szCs w:val="28"/>
          <w:lang w:eastAsia="ru-RU"/>
        </w:rPr>
        <w:t>В поделках часто используется скорлупа яиц и орехов (грецкого, лесного, кедрового, фисташки). Скорлупа грецкого ореха хорошо смотрится в поделках, она пригодится для изготовления туловища человечков, птиц, фигурок животных и насекомых, елочных игрушек.  Скорлупа мелких орехов незаменима для головы и ступней зверюшек, сказочных и лесных человечков.</w:t>
      </w:r>
    </w:p>
    <w:p w:rsidR="003D1DEB" w:rsidRPr="003D1DEB" w:rsidRDefault="003D1DEB" w:rsidP="003D1DEB">
      <w:pPr>
        <w:spacing w:after="150" w:line="240" w:lineRule="auto"/>
        <w:ind w:firstLine="708"/>
        <w:jc w:val="both"/>
        <w:rPr>
          <w:rFonts w:ascii="Times New Roman" w:eastAsia="Times New Roman" w:hAnsi="Times New Roman" w:cs="Times New Roman"/>
          <w:sz w:val="28"/>
          <w:szCs w:val="28"/>
          <w:lang w:eastAsia="ru-RU"/>
        </w:rPr>
      </w:pPr>
      <w:r w:rsidRPr="003D1DEB">
        <w:rPr>
          <w:rFonts w:ascii="Times New Roman" w:eastAsia="Times New Roman" w:hAnsi="Times New Roman" w:cs="Times New Roman"/>
          <w:sz w:val="28"/>
          <w:szCs w:val="28"/>
          <w:lang w:eastAsia="ru-RU"/>
        </w:rPr>
        <w:t>Крупные желуди и каштаны хороши для выполнения туловищ человечков и животных, мелкие — для головы, а шапочки (плюски желудей) — для ступней ног, головных уборов и других мелких деталей. Свежие желуди и каштаны легко прокалываются шилом, сверлятся, режутся ножом, но склеить их друг с другом сложно. Для соединения деталей из этих материалов используется осевое крепление.</w:t>
      </w:r>
    </w:p>
    <w:p w:rsidR="003D1DEB" w:rsidRPr="003D1DEB" w:rsidRDefault="003D1DEB" w:rsidP="003D1DEB">
      <w:pPr>
        <w:spacing w:after="150" w:line="240" w:lineRule="auto"/>
        <w:ind w:firstLine="708"/>
        <w:jc w:val="both"/>
        <w:rPr>
          <w:rFonts w:ascii="Times New Roman" w:eastAsia="Times New Roman" w:hAnsi="Times New Roman" w:cs="Times New Roman"/>
          <w:sz w:val="28"/>
          <w:szCs w:val="28"/>
          <w:lang w:eastAsia="ru-RU"/>
        </w:rPr>
      </w:pPr>
      <w:r w:rsidRPr="003D1DEB">
        <w:rPr>
          <w:rFonts w:ascii="Times New Roman" w:eastAsia="Times New Roman" w:hAnsi="Times New Roman" w:cs="Times New Roman"/>
          <w:sz w:val="28"/>
          <w:szCs w:val="28"/>
          <w:lang w:eastAsia="ru-RU"/>
        </w:rPr>
        <w:lastRenderedPageBreak/>
        <w:t>Часто в поделках используется кора деревьев, она различна по своему внешнему виду, цвету, толщине, характеру поверхности. Кора используется как для создания самого изделия, так и подставок для отдельных игрушек и целых композиций из природного материала.</w:t>
      </w:r>
    </w:p>
    <w:p w:rsidR="003D1DEB" w:rsidRPr="003D1DEB" w:rsidRDefault="003D1DEB" w:rsidP="003D1DEB">
      <w:pPr>
        <w:spacing w:after="150" w:line="240" w:lineRule="auto"/>
        <w:ind w:firstLine="708"/>
        <w:jc w:val="both"/>
        <w:rPr>
          <w:rFonts w:ascii="Times New Roman" w:eastAsia="Times New Roman" w:hAnsi="Times New Roman" w:cs="Times New Roman"/>
          <w:sz w:val="28"/>
          <w:szCs w:val="28"/>
          <w:lang w:eastAsia="ru-RU"/>
        </w:rPr>
      </w:pPr>
      <w:r w:rsidRPr="003D1DEB">
        <w:rPr>
          <w:rFonts w:ascii="Times New Roman" w:eastAsia="Times New Roman" w:hAnsi="Times New Roman" w:cs="Times New Roman"/>
          <w:sz w:val="28"/>
          <w:szCs w:val="28"/>
          <w:lang w:eastAsia="ru-RU"/>
        </w:rPr>
        <w:t>Для мелких деталей поделки можно использовать ягоды шиповника, рябины, мелкие корни, косточки фруктов (персиков, абрикосов, сливы, вишни, хурмы), бобы, фасоль, горох, веточки различной формы; шишки рогозы, траву, мох, ракушки, птичьи перья, солому (пшеничную, овсяную, ржаную, ячменную), глину, песок, камушки и многие другие дары природы.</w:t>
      </w:r>
    </w:p>
    <w:p w:rsidR="003D1DEB" w:rsidRPr="003D1DEB" w:rsidRDefault="003D1DEB" w:rsidP="003D1DEB">
      <w:pPr>
        <w:spacing w:after="150" w:line="240" w:lineRule="auto"/>
        <w:jc w:val="both"/>
        <w:rPr>
          <w:rFonts w:ascii="Times New Roman" w:eastAsia="Times New Roman" w:hAnsi="Times New Roman" w:cs="Times New Roman"/>
          <w:sz w:val="28"/>
          <w:szCs w:val="28"/>
          <w:lang w:eastAsia="ru-RU"/>
        </w:rPr>
      </w:pPr>
      <w:r w:rsidRPr="003D1DEB">
        <w:rPr>
          <w:rFonts w:ascii="Times New Roman" w:eastAsia="Times New Roman" w:hAnsi="Times New Roman" w:cs="Times New Roman"/>
          <w:sz w:val="28"/>
          <w:szCs w:val="28"/>
          <w:lang w:eastAsia="ru-RU"/>
        </w:rPr>
        <w:t> </w:t>
      </w:r>
      <w:r w:rsidRPr="003D1DEB">
        <w:rPr>
          <w:rFonts w:ascii="Times New Roman" w:eastAsia="Times New Roman" w:hAnsi="Times New Roman" w:cs="Times New Roman"/>
          <w:sz w:val="28"/>
          <w:szCs w:val="28"/>
          <w:lang w:eastAsia="ru-RU"/>
        </w:rPr>
        <w:tab/>
        <w:t>Несомненным дополнением в поделке из природного материала могут стать семена деревьев, цветов, овощей, например, семена клена, ясеня. Они известны детям как крылатки.</w:t>
      </w:r>
    </w:p>
    <w:p w:rsidR="003D1DEB" w:rsidRPr="003D1DEB" w:rsidRDefault="003D1DEB" w:rsidP="003D1DEB">
      <w:pPr>
        <w:spacing w:after="150" w:line="240" w:lineRule="auto"/>
        <w:ind w:firstLine="708"/>
        <w:jc w:val="both"/>
        <w:rPr>
          <w:rFonts w:ascii="Times New Roman" w:eastAsia="Times New Roman" w:hAnsi="Times New Roman" w:cs="Times New Roman"/>
          <w:sz w:val="28"/>
          <w:szCs w:val="28"/>
          <w:lang w:eastAsia="ru-RU"/>
        </w:rPr>
      </w:pPr>
      <w:r w:rsidRPr="003D1DEB">
        <w:rPr>
          <w:rFonts w:ascii="Times New Roman" w:eastAsia="Times New Roman" w:hAnsi="Times New Roman" w:cs="Times New Roman"/>
          <w:sz w:val="28"/>
          <w:szCs w:val="28"/>
          <w:lang w:eastAsia="ru-RU"/>
        </w:rPr>
        <w:t>При создании объемной поделки из природного материала детям могут потребоваться бумага и картон, фольга и лоскутки ткани для украшения поделки или выполнения отдельных мелких деталей изделия.</w:t>
      </w:r>
    </w:p>
    <w:p w:rsidR="003D1DEB" w:rsidRPr="003D1DEB" w:rsidRDefault="003D1DEB" w:rsidP="003D1DEB">
      <w:pPr>
        <w:spacing w:after="150" w:line="240" w:lineRule="auto"/>
        <w:ind w:firstLine="708"/>
        <w:jc w:val="both"/>
        <w:rPr>
          <w:rFonts w:ascii="Times New Roman" w:eastAsia="Times New Roman" w:hAnsi="Times New Roman" w:cs="Times New Roman"/>
          <w:sz w:val="28"/>
          <w:szCs w:val="28"/>
          <w:lang w:eastAsia="ru-RU"/>
        </w:rPr>
      </w:pPr>
      <w:r w:rsidRPr="003D1DEB">
        <w:rPr>
          <w:rFonts w:ascii="Times New Roman" w:eastAsia="Times New Roman" w:hAnsi="Times New Roman" w:cs="Times New Roman"/>
          <w:sz w:val="28"/>
          <w:szCs w:val="28"/>
          <w:lang w:eastAsia="ru-RU"/>
        </w:rPr>
        <w:t>Пластилин в конструировании применяется для соединения частей поделки, выполнения отдельных деталей или в качестве основы, на которой крепятся мелкие детали из природного материала.</w:t>
      </w:r>
    </w:p>
    <w:p w:rsidR="003D1DEB" w:rsidRPr="003D1DEB" w:rsidRDefault="003D1DEB" w:rsidP="003D1DEB">
      <w:pPr>
        <w:spacing w:after="150" w:line="240" w:lineRule="auto"/>
        <w:ind w:firstLine="708"/>
        <w:jc w:val="both"/>
        <w:rPr>
          <w:rFonts w:ascii="Times New Roman" w:eastAsia="Times New Roman" w:hAnsi="Times New Roman" w:cs="Times New Roman"/>
          <w:sz w:val="28"/>
          <w:szCs w:val="28"/>
          <w:lang w:eastAsia="ru-RU"/>
        </w:rPr>
      </w:pPr>
      <w:r w:rsidRPr="003D1DEB">
        <w:rPr>
          <w:rFonts w:ascii="Times New Roman" w:eastAsia="Times New Roman" w:hAnsi="Times New Roman" w:cs="Times New Roman"/>
          <w:sz w:val="28"/>
          <w:szCs w:val="28"/>
          <w:lang w:eastAsia="ru-RU"/>
        </w:rPr>
        <w:t>Проволока, заостренные палочки или веточки необходимы для соединения частей поделки и для отделочных работ. Наиболее удобна медная проволока, она мягкая, гибкая и прочная.</w:t>
      </w:r>
    </w:p>
    <w:p w:rsidR="003D1DEB" w:rsidRPr="003D1DEB" w:rsidRDefault="003D1DEB" w:rsidP="003D1DEB">
      <w:pPr>
        <w:spacing w:after="150" w:line="240" w:lineRule="auto"/>
        <w:ind w:firstLine="708"/>
        <w:jc w:val="both"/>
        <w:rPr>
          <w:rFonts w:ascii="Times New Roman" w:eastAsia="Times New Roman" w:hAnsi="Times New Roman" w:cs="Times New Roman"/>
          <w:sz w:val="28"/>
          <w:szCs w:val="28"/>
          <w:lang w:eastAsia="ru-RU"/>
        </w:rPr>
      </w:pPr>
      <w:r w:rsidRPr="003D1DEB">
        <w:rPr>
          <w:rFonts w:ascii="Times New Roman" w:eastAsia="Times New Roman" w:hAnsi="Times New Roman" w:cs="Times New Roman"/>
          <w:sz w:val="28"/>
          <w:szCs w:val="28"/>
          <w:lang w:eastAsia="ru-RU"/>
        </w:rPr>
        <w:t>В работе с природным материалом используется клей ПВА, он хорошо склеивает детали и не изменяет внешний вид изделия.</w:t>
      </w:r>
    </w:p>
    <w:p w:rsidR="003D1DEB" w:rsidRPr="003D1DEB" w:rsidRDefault="003D1DEB" w:rsidP="003D1DEB">
      <w:pPr>
        <w:spacing w:after="150" w:line="240" w:lineRule="auto"/>
        <w:ind w:firstLine="708"/>
        <w:jc w:val="both"/>
        <w:rPr>
          <w:rFonts w:ascii="Times New Roman" w:eastAsia="Times New Roman" w:hAnsi="Times New Roman" w:cs="Times New Roman"/>
          <w:sz w:val="28"/>
          <w:szCs w:val="28"/>
          <w:lang w:eastAsia="ru-RU"/>
        </w:rPr>
      </w:pPr>
      <w:r w:rsidRPr="003D1DEB">
        <w:rPr>
          <w:rFonts w:ascii="Times New Roman" w:eastAsia="Times New Roman" w:hAnsi="Times New Roman" w:cs="Times New Roman"/>
          <w:sz w:val="28"/>
          <w:szCs w:val="28"/>
          <w:lang w:eastAsia="ru-RU"/>
        </w:rPr>
        <w:t>Для конструирования поделки необходимо иметь и простейшие инструменты: шило, небольшие ножницы, нож, крупную швейную иглу, простой карандаш, краски, кисточки для рисования и клея.</w:t>
      </w:r>
    </w:p>
    <w:p w:rsidR="003D1DEB" w:rsidRPr="003D1DEB" w:rsidRDefault="003D1DEB" w:rsidP="003D1DEB">
      <w:pPr>
        <w:spacing w:after="150" w:line="240" w:lineRule="auto"/>
        <w:jc w:val="center"/>
        <w:rPr>
          <w:rFonts w:ascii="Times New Roman" w:eastAsia="Times New Roman" w:hAnsi="Times New Roman" w:cs="Times New Roman"/>
          <w:sz w:val="28"/>
          <w:szCs w:val="28"/>
          <w:lang w:eastAsia="ru-RU"/>
        </w:rPr>
      </w:pPr>
      <w:r w:rsidRPr="003D1DEB">
        <w:rPr>
          <w:rFonts w:ascii="Times New Roman" w:eastAsia="Times New Roman" w:hAnsi="Times New Roman" w:cs="Times New Roman"/>
          <w:b/>
          <w:bCs/>
          <w:sz w:val="28"/>
          <w:szCs w:val="28"/>
          <w:lang w:eastAsia="ru-RU"/>
        </w:rPr>
        <w:t>Организация конструирования</w:t>
      </w:r>
    </w:p>
    <w:p w:rsidR="003D1DEB" w:rsidRPr="003D1DEB" w:rsidRDefault="003D1DEB" w:rsidP="003D1DEB">
      <w:pPr>
        <w:spacing w:after="150" w:line="240" w:lineRule="auto"/>
        <w:ind w:firstLine="708"/>
        <w:jc w:val="both"/>
        <w:rPr>
          <w:rFonts w:ascii="Times New Roman" w:eastAsia="Times New Roman" w:hAnsi="Times New Roman" w:cs="Times New Roman"/>
          <w:sz w:val="28"/>
          <w:szCs w:val="28"/>
          <w:lang w:eastAsia="ru-RU"/>
        </w:rPr>
      </w:pPr>
      <w:r w:rsidRPr="003D1DEB">
        <w:rPr>
          <w:rFonts w:ascii="Times New Roman" w:eastAsia="Times New Roman" w:hAnsi="Times New Roman" w:cs="Times New Roman"/>
          <w:sz w:val="28"/>
          <w:szCs w:val="28"/>
          <w:lang w:eastAsia="ru-RU"/>
        </w:rPr>
        <w:t>Конструировать поделки из природного материала дети начинают в средней группе, так как в данном возрасте у ребенка существует устойчивый интерес к продуктивным видам деятельности. Кроме того, с развитием мелкой моторики руки у детей начинает получаться достаточно качественный продукт, что позволяет долго работать над ним, доделывая, улучшая, а затем используя его по своему желанию.</w:t>
      </w:r>
    </w:p>
    <w:p w:rsidR="003D1DEB" w:rsidRPr="003D1DEB" w:rsidRDefault="003D1DEB" w:rsidP="003D1DEB">
      <w:pPr>
        <w:spacing w:after="150" w:line="240" w:lineRule="auto"/>
        <w:ind w:firstLine="708"/>
        <w:jc w:val="both"/>
        <w:rPr>
          <w:rFonts w:ascii="Times New Roman" w:eastAsia="Times New Roman" w:hAnsi="Times New Roman" w:cs="Times New Roman"/>
          <w:sz w:val="28"/>
          <w:szCs w:val="28"/>
          <w:lang w:eastAsia="ru-RU"/>
        </w:rPr>
      </w:pPr>
      <w:r w:rsidRPr="003D1DEB">
        <w:rPr>
          <w:rFonts w:ascii="Times New Roman" w:eastAsia="Times New Roman" w:hAnsi="Times New Roman" w:cs="Times New Roman"/>
          <w:sz w:val="28"/>
          <w:szCs w:val="28"/>
          <w:lang w:eastAsia="ru-RU"/>
        </w:rPr>
        <w:t>Однако с самим природным материалом для конструирования дети могут познакомиться значительно раньше, уже в младших группах, когда собирают желуди, камушки, шишки, узнают их названия, сравнивают по форме, размеру, а затем и играют с ними.</w:t>
      </w:r>
    </w:p>
    <w:p w:rsidR="003D1DEB" w:rsidRPr="003D1DEB" w:rsidRDefault="003D1DEB" w:rsidP="003D1DEB">
      <w:pPr>
        <w:spacing w:after="150" w:line="240" w:lineRule="auto"/>
        <w:ind w:firstLine="708"/>
        <w:jc w:val="both"/>
        <w:rPr>
          <w:rFonts w:ascii="Times New Roman" w:eastAsia="Times New Roman" w:hAnsi="Times New Roman" w:cs="Times New Roman"/>
          <w:sz w:val="28"/>
          <w:szCs w:val="28"/>
          <w:lang w:eastAsia="ru-RU"/>
        </w:rPr>
      </w:pPr>
      <w:r w:rsidRPr="003D1DEB">
        <w:rPr>
          <w:rFonts w:ascii="Times New Roman" w:eastAsia="Times New Roman" w:hAnsi="Times New Roman" w:cs="Times New Roman"/>
          <w:sz w:val="28"/>
          <w:szCs w:val="28"/>
          <w:lang w:eastAsia="ru-RU"/>
        </w:rPr>
        <w:t xml:space="preserve">Позднее, в средней группе, дети наблюдают за тем, как природный материал превращается в руках воспитателя в поделку. Педагог обращает внимание детей на особенности природного материала, вместе с ними решает, </w:t>
      </w:r>
      <w:r w:rsidRPr="003D1DEB">
        <w:rPr>
          <w:rFonts w:ascii="Times New Roman" w:eastAsia="Times New Roman" w:hAnsi="Times New Roman" w:cs="Times New Roman"/>
          <w:sz w:val="28"/>
          <w:szCs w:val="28"/>
          <w:lang w:eastAsia="ru-RU"/>
        </w:rPr>
        <w:lastRenderedPageBreak/>
        <w:t>какой орех подойдет для головы птички, какой для ее туловища. Показывает, как кусочком пластилина соединяются детали поделки, как нанизываются на проволоку или нитку бусы из ягод или желудей. Постепенно и дети включаются в процесс творчества и начинают сами мастерить из пластилина и природного материала небольшие поделки.</w:t>
      </w:r>
    </w:p>
    <w:p w:rsidR="003D1DEB" w:rsidRPr="003D1DEB" w:rsidRDefault="003D1DEB" w:rsidP="003D1DEB">
      <w:pPr>
        <w:spacing w:after="150" w:line="240" w:lineRule="auto"/>
        <w:ind w:firstLine="708"/>
        <w:jc w:val="both"/>
        <w:rPr>
          <w:rFonts w:ascii="Times New Roman" w:eastAsia="Times New Roman" w:hAnsi="Times New Roman" w:cs="Times New Roman"/>
          <w:sz w:val="28"/>
          <w:szCs w:val="28"/>
          <w:lang w:eastAsia="ru-RU"/>
        </w:rPr>
      </w:pPr>
      <w:r w:rsidRPr="003D1DEB">
        <w:rPr>
          <w:rFonts w:ascii="Times New Roman" w:eastAsia="Times New Roman" w:hAnsi="Times New Roman" w:cs="Times New Roman"/>
          <w:sz w:val="28"/>
          <w:szCs w:val="28"/>
          <w:lang w:eastAsia="ru-RU"/>
        </w:rPr>
        <w:t>В старших группах работы дошкольников из природного материала становятся более сложными, а приемы обработки природного материала разнообразнее. На прогулках в лесу, в парке, на даче, огороде внимание старших детей следует привлекать к интересным сухим веточкам, плодам, семенам, камушкам. Вместе подумать, на что они похожи, пофантазировать, что можно сделать из той или иной находки, чем дополнить шишку или желудь, чтобы получилась фигурка человека или зверушки, предложить собрать весь этот природный материал для поделок.</w:t>
      </w:r>
    </w:p>
    <w:p w:rsidR="003D1DEB" w:rsidRPr="003D1DEB" w:rsidRDefault="003D1DEB" w:rsidP="003D1DEB">
      <w:pPr>
        <w:spacing w:after="150" w:line="240" w:lineRule="auto"/>
        <w:ind w:firstLine="708"/>
        <w:jc w:val="both"/>
        <w:rPr>
          <w:rFonts w:ascii="Times New Roman" w:eastAsia="Times New Roman" w:hAnsi="Times New Roman" w:cs="Times New Roman"/>
          <w:sz w:val="28"/>
          <w:szCs w:val="28"/>
          <w:lang w:eastAsia="ru-RU"/>
        </w:rPr>
      </w:pPr>
      <w:r w:rsidRPr="003D1DEB">
        <w:rPr>
          <w:rFonts w:ascii="Times New Roman" w:eastAsia="Times New Roman" w:hAnsi="Times New Roman" w:cs="Times New Roman"/>
          <w:sz w:val="28"/>
          <w:szCs w:val="28"/>
          <w:lang w:eastAsia="ru-RU"/>
        </w:rPr>
        <w:t>Объемные поделки, которые могут выполнить дошкольники из природного материала, можно разделить на группы:</w:t>
      </w:r>
    </w:p>
    <w:p w:rsidR="003D1DEB" w:rsidRDefault="003D1DEB" w:rsidP="003D1DEB">
      <w:pPr>
        <w:pStyle w:val="a3"/>
        <w:numPr>
          <w:ilvl w:val="0"/>
          <w:numId w:val="1"/>
        </w:numPr>
        <w:spacing w:after="150" w:line="240" w:lineRule="auto"/>
        <w:jc w:val="both"/>
        <w:rPr>
          <w:rFonts w:ascii="Times New Roman" w:eastAsia="Times New Roman" w:hAnsi="Times New Roman" w:cs="Times New Roman"/>
          <w:sz w:val="28"/>
          <w:szCs w:val="28"/>
          <w:lang w:eastAsia="ru-RU"/>
        </w:rPr>
      </w:pPr>
      <w:r w:rsidRPr="003D1DEB">
        <w:rPr>
          <w:rFonts w:ascii="Times New Roman" w:eastAsia="Times New Roman" w:hAnsi="Times New Roman" w:cs="Times New Roman"/>
          <w:sz w:val="28"/>
          <w:szCs w:val="28"/>
          <w:lang w:eastAsia="ru-RU"/>
        </w:rPr>
        <w:t>изделия из глины и пластилина, дополненные мелкими деталями из природного материала (крылышки и хвостик птички, юбочка у куколки, ушки у разных зверей, колючки ежа);</w:t>
      </w:r>
    </w:p>
    <w:p w:rsidR="003D1DEB" w:rsidRDefault="003D1DEB" w:rsidP="003D1DEB">
      <w:pPr>
        <w:pStyle w:val="a3"/>
        <w:numPr>
          <w:ilvl w:val="0"/>
          <w:numId w:val="1"/>
        </w:numPr>
        <w:spacing w:after="150" w:line="240" w:lineRule="auto"/>
        <w:jc w:val="both"/>
        <w:rPr>
          <w:rFonts w:ascii="Times New Roman" w:eastAsia="Times New Roman" w:hAnsi="Times New Roman" w:cs="Times New Roman"/>
          <w:sz w:val="28"/>
          <w:szCs w:val="28"/>
          <w:lang w:eastAsia="ru-RU"/>
        </w:rPr>
      </w:pPr>
      <w:r w:rsidRPr="003D1DEB">
        <w:rPr>
          <w:rFonts w:ascii="Times New Roman" w:eastAsia="Times New Roman" w:hAnsi="Times New Roman" w:cs="Times New Roman"/>
          <w:sz w:val="28"/>
          <w:szCs w:val="28"/>
          <w:lang w:eastAsia="ru-RU"/>
        </w:rPr>
        <w:t>поделки, часть основных деталей которых выполнена из природного материала, а часть сделана из пластилина (туловище ежа из шишки, а голова из пластилина);</w:t>
      </w:r>
    </w:p>
    <w:p w:rsidR="003D1DEB" w:rsidRDefault="003D1DEB" w:rsidP="003D1DEB">
      <w:pPr>
        <w:pStyle w:val="a3"/>
        <w:numPr>
          <w:ilvl w:val="0"/>
          <w:numId w:val="1"/>
        </w:numPr>
        <w:spacing w:after="150" w:line="240" w:lineRule="auto"/>
        <w:jc w:val="both"/>
        <w:rPr>
          <w:rFonts w:ascii="Times New Roman" w:eastAsia="Times New Roman" w:hAnsi="Times New Roman" w:cs="Times New Roman"/>
          <w:sz w:val="28"/>
          <w:szCs w:val="28"/>
          <w:lang w:eastAsia="ru-RU"/>
        </w:rPr>
      </w:pPr>
      <w:r w:rsidRPr="003D1DEB">
        <w:rPr>
          <w:rFonts w:ascii="Times New Roman" w:eastAsia="Times New Roman" w:hAnsi="Times New Roman" w:cs="Times New Roman"/>
          <w:sz w:val="28"/>
          <w:szCs w:val="28"/>
          <w:lang w:eastAsia="ru-RU"/>
        </w:rPr>
        <w:t>поделки, все основные детали которых выполнены только из природного материала и соединены между собой кусочками пластилина, заостренными веточками или палочками;</w:t>
      </w:r>
    </w:p>
    <w:p w:rsidR="003D1DEB" w:rsidRPr="003D1DEB" w:rsidRDefault="003D1DEB" w:rsidP="003D1DEB">
      <w:pPr>
        <w:pStyle w:val="a3"/>
        <w:numPr>
          <w:ilvl w:val="0"/>
          <w:numId w:val="1"/>
        </w:numPr>
        <w:spacing w:after="150" w:line="240" w:lineRule="auto"/>
        <w:jc w:val="both"/>
        <w:rPr>
          <w:rFonts w:ascii="Times New Roman" w:eastAsia="Times New Roman" w:hAnsi="Times New Roman" w:cs="Times New Roman"/>
          <w:sz w:val="28"/>
          <w:szCs w:val="28"/>
          <w:lang w:eastAsia="ru-RU"/>
        </w:rPr>
      </w:pPr>
      <w:r w:rsidRPr="003D1DEB">
        <w:rPr>
          <w:rFonts w:ascii="Times New Roman" w:eastAsia="Times New Roman" w:hAnsi="Times New Roman" w:cs="Times New Roman"/>
          <w:sz w:val="28"/>
          <w:szCs w:val="28"/>
          <w:lang w:eastAsia="ru-RU"/>
        </w:rPr>
        <w:t>поделки из свежих целых или разрезанных на части овощей и фруктов, детали которых соединены заостренными спичками и украшены лоскутками ткани, бумаги и фольги.</w:t>
      </w:r>
    </w:p>
    <w:p w:rsidR="003D1DEB" w:rsidRPr="003D1DEB" w:rsidRDefault="003D1DEB" w:rsidP="003D1DEB">
      <w:pPr>
        <w:spacing w:after="150" w:line="240" w:lineRule="auto"/>
        <w:ind w:firstLine="708"/>
        <w:jc w:val="both"/>
        <w:rPr>
          <w:rFonts w:ascii="Times New Roman" w:eastAsia="Times New Roman" w:hAnsi="Times New Roman" w:cs="Times New Roman"/>
          <w:sz w:val="28"/>
          <w:szCs w:val="28"/>
          <w:lang w:eastAsia="ru-RU"/>
        </w:rPr>
      </w:pPr>
      <w:r w:rsidRPr="003D1DEB">
        <w:rPr>
          <w:rFonts w:ascii="Times New Roman" w:eastAsia="Times New Roman" w:hAnsi="Times New Roman" w:cs="Times New Roman"/>
          <w:sz w:val="28"/>
          <w:szCs w:val="28"/>
          <w:lang w:eastAsia="ru-RU"/>
        </w:rPr>
        <w:t>Первые поделки из природного материала дошкольники выполняют по образцу, затем создают изделия по указанию педагога на определенную тему или конструируют по собственному замыслу.</w:t>
      </w:r>
    </w:p>
    <w:p w:rsidR="003D1DEB" w:rsidRPr="003D1DEB" w:rsidRDefault="003D1DEB" w:rsidP="003D1DEB">
      <w:pPr>
        <w:spacing w:after="150" w:line="240" w:lineRule="auto"/>
        <w:ind w:firstLine="708"/>
        <w:jc w:val="both"/>
        <w:rPr>
          <w:rFonts w:ascii="Times New Roman" w:eastAsia="Times New Roman" w:hAnsi="Times New Roman" w:cs="Times New Roman"/>
          <w:sz w:val="28"/>
          <w:szCs w:val="28"/>
          <w:lang w:eastAsia="ru-RU"/>
        </w:rPr>
      </w:pPr>
      <w:r w:rsidRPr="003D1DEB">
        <w:rPr>
          <w:rFonts w:ascii="Times New Roman" w:eastAsia="Times New Roman" w:hAnsi="Times New Roman" w:cs="Times New Roman"/>
          <w:sz w:val="28"/>
          <w:szCs w:val="28"/>
          <w:lang w:eastAsia="ru-RU"/>
        </w:rPr>
        <w:t>Работа с образцом позволяет ребенку не только понять, к какому результату он должен стремиться в процессе конструирования, но и учит анализировать изделие, помогает освоить приемы и последовательность работы с природным материалом, а также стимулирует желание создать такую же красивую поделку, как образец. Но даже в работе по образцу необходимо создавать условия для проявления фантазии, например, при оформлении изделия (шапочка, бантик, фартучек из ткани) или при объединении поделок в общую композицию.</w:t>
      </w:r>
    </w:p>
    <w:p w:rsidR="003D1DEB" w:rsidRPr="003D1DEB" w:rsidRDefault="003D1DEB" w:rsidP="003D1DEB">
      <w:pPr>
        <w:spacing w:after="150" w:line="240" w:lineRule="auto"/>
        <w:ind w:firstLine="708"/>
        <w:jc w:val="both"/>
        <w:rPr>
          <w:rFonts w:ascii="Times New Roman" w:eastAsia="Times New Roman" w:hAnsi="Times New Roman" w:cs="Times New Roman"/>
          <w:sz w:val="28"/>
          <w:szCs w:val="28"/>
          <w:lang w:eastAsia="ru-RU"/>
        </w:rPr>
      </w:pPr>
      <w:r w:rsidRPr="003D1DEB">
        <w:rPr>
          <w:rFonts w:ascii="Times New Roman" w:eastAsia="Times New Roman" w:hAnsi="Times New Roman" w:cs="Times New Roman"/>
          <w:sz w:val="28"/>
          <w:szCs w:val="28"/>
          <w:lang w:eastAsia="ru-RU"/>
        </w:rPr>
        <w:t xml:space="preserve">Значительно больше возможностей для творчества и поисковой деятельности возникает у детей, когда они мастерят по собственному замыслу или на какую-то заданную тему, не имея перед собой образца. Однако эти </w:t>
      </w:r>
      <w:r w:rsidRPr="003D1DEB">
        <w:rPr>
          <w:rFonts w:ascii="Times New Roman" w:eastAsia="Times New Roman" w:hAnsi="Times New Roman" w:cs="Times New Roman"/>
          <w:sz w:val="28"/>
          <w:szCs w:val="28"/>
          <w:lang w:eastAsia="ru-RU"/>
        </w:rPr>
        <w:lastRenderedPageBreak/>
        <w:t>виды конструирования возможны лишь тогда, когда у детей уже имеются определенные умения создания поделок из природного материала.</w:t>
      </w:r>
    </w:p>
    <w:p w:rsidR="003D1DEB" w:rsidRPr="003D1DEB" w:rsidRDefault="003D1DEB" w:rsidP="003D1DEB">
      <w:pPr>
        <w:spacing w:after="150" w:line="240" w:lineRule="auto"/>
        <w:ind w:right="150"/>
        <w:jc w:val="center"/>
        <w:rPr>
          <w:rFonts w:ascii="Times New Roman" w:eastAsia="Times New Roman" w:hAnsi="Times New Roman" w:cs="Times New Roman"/>
          <w:i/>
          <w:sz w:val="28"/>
          <w:szCs w:val="28"/>
          <w:lang w:eastAsia="ru-RU"/>
        </w:rPr>
      </w:pPr>
      <w:r w:rsidRPr="003D1DEB">
        <w:rPr>
          <w:rFonts w:ascii="Times New Roman" w:eastAsia="Times New Roman" w:hAnsi="Times New Roman" w:cs="Times New Roman"/>
          <w:bCs/>
          <w:i/>
          <w:sz w:val="28"/>
          <w:szCs w:val="28"/>
          <w:lang w:eastAsia="ru-RU"/>
        </w:rPr>
        <w:t>Мир природы необыкновенно красив, загадочен и чудесен. Каждая травинка, листок, веточка неповторимы, таят в себе необыкновенные тайны и имеют свою, только им присущую форму!</w:t>
      </w:r>
    </w:p>
    <w:p w:rsidR="00B82041" w:rsidRPr="003D1DEB" w:rsidRDefault="00B82041" w:rsidP="003D1DEB">
      <w:pPr>
        <w:jc w:val="center"/>
        <w:rPr>
          <w:rFonts w:ascii="Times New Roman" w:hAnsi="Times New Roman" w:cs="Times New Roman"/>
          <w:i/>
          <w:sz w:val="28"/>
          <w:szCs w:val="28"/>
        </w:rPr>
      </w:pPr>
    </w:p>
    <w:sectPr w:rsidR="00B82041" w:rsidRPr="003D1DEB" w:rsidSect="003D1DEB">
      <w:pgSz w:w="11906" w:h="16838"/>
      <w:pgMar w:top="1134" w:right="850" w:bottom="1134" w:left="1701" w:header="708" w:footer="708" w:gutter="0"/>
      <w:pgBorders w:offsetFrom="page">
        <w:top w:val="single" w:sz="24" w:space="24" w:color="0070C0"/>
        <w:left w:val="single" w:sz="24" w:space="24" w:color="0070C0"/>
        <w:bottom w:val="single" w:sz="24" w:space="24" w:color="0070C0"/>
        <w:right w:val="single" w:sz="24" w:space="24" w:color="0070C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80375A"/>
    <w:multiLevelType w:val="hybridMultilevel"/>
    <w:tmpl w:val="4A868A4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DEB"/>
    <w:rsid w:val="003D1DEB"/>
    <w:rsid w:val="0045443C"/>
    <w:rsid w:val="00B820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8F2BB"/>
  <w15:chartTrackingRefBased/>
  <w15:docId w15:val="{9680D3B3-B87C-453F-A4FD-717699ABE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1D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5786558">
      <w:bodyDiv w:val="1"/>
      <w:marLeft w:val="0"/>
      <w:marRight w:val="0"/>
      <w:marTop w:val="0"/>
      <w:marBottom w:val="0"/>
      <w:divBdr>
        <w:top w:val="none" w:sz="0" w:space="0" w:color="auto"/>
        <w:left w:val="none" w:sz="0" w:space="0" w:color="auto"/>
        <w:bottom w:val="none" w:sz="0" w:space="0" w:color="auto"/>
        <w:right w:val="none" w:sz="0" w:space="0" w:color="auto"/>
      </w:divBdr>
      <w:divsChild>
        <w:div w:id="655568575">
          <w:marLeft w:val="0"/>
          <w:marRight w:val="0"/>
          <w:marTop w:val="0"/>
          <w:marBottom w:val="0"/>
          <w:divBdr>
            <w:top w:val="single" w:sz="6" w:space="8" w:color="E3E3E3"/>
            <w:left w:val="none" w:sz="0" w:space="0" w:color="auto"/>
            <w:bottom w:val="none" w:sz="0" w:space="0" w:color="auto"/>
            <w:right w:val="none" w:sz="0" w:space="0" w:color="auto"/>
          </w:divBdr>
        </w:div>
        <w:div w:id="17912453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5</Pages>
  <Words>1195</Words>
  <Characters>6813</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cdf</Company>
  <LinksUpToDate>false</LinksUpToDate>
  <CharactersWithSpaces>7993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ds110 ds110</dc:creator>
  <cp:keywords/>
  <dc:description/>
  <cp:lastModifiedBy>ds110 ds110</cp:lastModifiedBy>
  <cp:revision>2</cp:revision>
  <dcterms:created xsi:type="dcterms:W3CDTF">2022-03-14T06:20:00Z</dcterms:created>
  <dcterms:modified xsi:type="dcterms:W3CDTF">2022-03-14T06:35:00Z</dcterms:modified>
</cp:coreProperties>
</file>